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13" w:rsidRDefault="00912E13" w:rsidP="0093181F">
      <w:pPr>
        <w:ind w:left="397" w:right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81F" w:rsidRPr="0093181F" w:rsidRDefault="0093181F" w:rsidP="0093181F">
      <w:pPr>
        <w:ind w:left="397" w:right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 “parentesi” del fascismo nel cammino dell’Italia unita</w:t>
      </w:r>
    </w:p>
    <w:p w:rsidR="00133866" w:rsidRDefault="00133866" w:rsidP="00133866">
      <w:pPr>
        <w:ind w:right="397"/>
        <w:rPr>
          <w:rFonts w:ascii="Times New Roman" w:hAnsi="Times New Roman" w:cs="Times New Roman"/>
          <w:b/>
          <w:sz w:val="24"/>
          <w:szCs w:val="24"/>
        </w:rPr>
      </w:pPr>
    </w:p>
    <w:p w:rsidR="0093181F" w:rsidRDefault="0093181F" w:rsidP="0093181F">
      <w:pPr>
        <w:ind w:left="397" w:right="397"/>
        <w:jc w:val="center"/>
        <w:rPr>
          <w:rFonts w:ascii="Times New Roman" w:hAnsi="Times New Roman" w:cs="Times New Roman"/>
        </w:rPr>
      </w:pPr>
      <w:r w:rsidRPr="0093181F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ICAZIONI BIBLIOGRAFICHE DI CARA</w:t>
      </w:r>
      <w:r w:rsidRPr="0093181F">
        <w:rPr>
          <w:rFonts w:ascii="Times New Roman" w:hAnsi="Times New Roman" w:cs="Times New Roman"/>
        </w:rPr>
        <w:t>TTERE PRELIMINARE</w:t>
      </w:r>
    </w:p>
    <w:p w:rsidR="0093181F" w:rsidRDefault="0093181F" w:rsidP="0093181F">
      <w:pPr>
        <w:ind w:left="397" w:right="397"/>
        <w:jc w:val="center"/>
        <w:rPr>
          <w:rFonts w:ascii="Times New Roman" w:hAnsi="Times New Roman" w:cs="Times New Roman"/>
        </w:rPr>
      </w:pPr>
    </w:p>
    <w:p w:rsidR="00133866" w:rsidRDefault="00133866" w:rsidP="0093181F">
      <w:pPr>
        <w:ind w:left="397" w:right="397"/>
        <w:jc w:val="center"/>
        <w:rPr>
          <w:rFonts w:ascii="Times New Roman" w:hAnsi="Times New Roman" w:cs="Times New Roman"/>
        </w:rPr>
      </w:pPr>
    </w:p>
    <w:p w:rsidR="00F473D2" w:rsidRDefault="00F473D2" w:rsidP="0093181F">
      <w:pPr>
        <w:ind w:left="397" w:right="397"/>
        <w:jc w:val="center"/>
        <w:rPr>
          <w:rFonts w:ascii="Times New Roman" w:hAnsi="Times New Roman" w:cs="Times New Roman"/>
        </w:rPr>
      </w:pPr>
    </w:p>
    <w:p w:rsidR="0093181F" w:rsidRDefault="0093181F" w:rsidP="0093181F">
      <w:pPr>
        <w:ind w:left="397" w:right="397"/>
        <w:jc w:val="center"/>
        <w:rPr>
          <w:rFonts w:ascii="Times New Roman" w:hAnsi="Times New Roman" w:cs="Times New Roman"/>
        </w:rPr>
      </w:pPr>
    </w:p>
    <w:p w:rsidR="00133866" w:rsidRDefault="00133866" w:rsidP="00F473D2">
      <w:pPr>
        <w:spacing w:after="0" w:line="240" w:lineRule="auto"/>
        <w:ind w:left="397" w:right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GIORGIO CANDELORO, </w:t>
      </w:r>
      <w:r w:rsidRPr="00133866">
        <w:rPr>
          <w:rFonts w:ascii="Times New Roman" w:hAnsi="Times New Roman" w:cs="Times New Roman"/>
          <w:i/>
        </w:rPr>
        <w:t xml:space="preserve">Storia dell’Italia moderna </w:t>
      </w:r>
      <w:r>
        <w:rPr>
          <w:rFonts w:ascii="Times New Roman" w:hAnsi="Times New Roman" w:cs="Times New Roman"/>
        </w:rPr>
        <w:t xml:space="preserve">(opera in voll. </w:t>
      </w:r>
      <w:r w:rsidRPr="00133866">
        <w:rPr>
          <w:rFonts w:ascii="Times New Roman" w:hAnsi="Times New Roman" w:cs="Times New Roman"/>
          <w:sz w:val="18"/>
          <w:szCs w:val="18"/>
        </w:rPr>
        <w:t>XI</w:t>
      </w:r>
      <w:r>
        <w:rPr>
          <w:rFonts w:ascii="Times New Roman" w:hAnsi="Times New Roman" w:cs="Times New Roman"/>
        </w:rPr>
        <w:t>, Milano, Feltrinelli,</w:t>
      </w:r>
    </w:p>
    <w:p w:rsidR="00133866" w:rsidRDefault="00F473D2" w:rsidP="00F473D2">
      <w:pPr>
        <w:spacing w:after="0" w:line="240" w:lineRule="auto"/>
        <w:ind w:left="397" w:right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33866">
        <w:rPr>
          <w:rFonts w:ascii="Times New Roman" w:hAnsi="Times New Roman" w:cs="Times New Roman"/>
        </w:rPr>
        <w:t xml:space="preserve">1956-1986): vol. </w:t>
      </w:r>
      <w:r w:rsidR="00133866" w:rsidRPr="00133866">
        <w:rPr>
          <w:rFonts w:ascii="Times New Roman" w:hAnsi="Times New Roman" w:cs="Times New Roman"/>
          <w:sz w:val="18"/>
          <w:szCs w:val="18"/>
        </w:rPr>
        <w:t>VIII</w:t>
      </w:r>
      <w:r w:rsidR="00133866">
        <w:rPr>
          <w:rFonts w:ascii="Times New Roman" w:hAnsi="Times New Roman" w:cs="Times New Roman"/>
        </w:rPr>
        <w:t xml:space="preserve">. </w:t>
      </w:r>
      <w:r w:rsidR="00133866" w:rsidRPr="00133866">
        <w:rPr>
          <w:rFonts w:ascii="Times New Roman" w:hAnsi="Times New Roman" w:cs="Times New Roman"/>
          <w:i/>
        </w:rPr>
        <w:t>La prima guerra mondiale, il dopoguerra, l’avvento del fascismo</w:t>
      </w:r>
      <w:r w:rsidR="00013C92">
        <w:rPr>
          <w:rFonts w:ascii="Times New Roman" w:hAnsi="Times New Roman" w:cs="Times New Roman"/>
        </w:rPr>
        <w:t xml:space="preserve"> (1978);</w:t>
      </w:r>
    </w:p>
    <w:p w:rsidR="00133866" w:rsidRDefault="00F473D2" w:rsidP="00F473D2">
      <w:pPr>
        <w:spacing w:after="0" w:line="240" w:lineRule="auto"/>
        <w:ind w:right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3C92">
        <w:rPr>
          <w:rFonts w:ascii="Times New Roman" w:hAnsi="Times New Roman" w:cs="Times New Roman"/>
        </w:rPr>
        <w:t xml:space="preserve">vol. </w:t>
      </w:r>
      <w:r w:rsidR="00133866" w:rsidRPr="00133866">
        <w:rPr>
          <w:rFonts w:ascii="Times New Roman" w:hAnsi="Times New Roman" w:cs="Times New Roman"/>
          <w:sz w:val="18"/>
          <w:szCs w:val="18"/>
        </w:rPr>
        <w:t>IX</w:t>
      </w:r>
      <w:r w:rsidR="00133866">
        <w:rPr>
          <w:rFonts w:ascii="Times New Roman" w:hAnsi="Times New Roman" w:cs="Times New Roman"/>
        </w:rPr>
        <w:t xml:space="preserve">. </w:t>
      </w:r>
      <w:r w:rsidR="00133866" w:rsidRPr="00133866">
        <w:rPr>
          <w:rFonts w:ascii="Times New Roman" w:hAnsi="Times New Roman" w:cs="Times New Roman"/>
          <w:i/>
        </w:rPr>
        <w:t>Il fascismo e le sue guerre</w:t>
      </w:r>
      <w:r w:rsidR="00133866">
        <w:rPr>
          <w:rFonts w:ascii="Times New Roman" w:hAnsi="Times New Roman" w:cs="Times New Roman"/>
        </w:rPr>
        <w:t xml:space="preserve"> (1981); vol. </w:t>
      </w:r>
      <w:r w:rsidR="00133866" w:rsidRPr="00133866">
        <w:rPr>
          <w:rFonts w:ascii="Times New Roman" w:hAnsi="Times New Roman" w:cs="Times New Roman"/>
          <w:sz w:val="18"/>
          <w:szCs w:val="18"/>
        </w:rPr>
        <w:t>X</w:t>
      </w:r>
      <w:r w:rsidR="00133866">
        <w:rPr>
          <w:rFonts w:ascii="Times New Roman" w:hAnsi="Times New Roman" w:cs="Times New Roman"/>
        </w:rPr>
        <w:t xml:space="preserve">. </w:t>
      </w:r>
      <w:r w:rsidR="00133866" w:rsidRPr="00133866">
        <w:rPr>
          <w:rFonts w:ascii="Times New Roman" w:hAnsi="Times New Roman" w:cs="Times New Roman"/>
          <w:i/>
        </w:rPr>
        <w:t>La seconda</w:t>
      </w:r>
      <w:r w:rsidR="00013C92">
        <w:rPr>
          <w:rFonts w:ascii="Times New Roman" w:hAnsi="Times New Roman" w:cs="Times New Roman"/>
          <w:i/>
        </w:rPr>
        <w:t xml:space="preserve"> guerra mondiale, il crollo del</w:t>
      </w:r>
    </w:p>
    <w:p w:rsidR="00133866" w:rsidRDefault="00F473D2" w:rsidP="00F473D2">
      <w:pPr>
        <w:spacing w:after="0" w:line="240" w:lineRule="auto"/>
        <w:ind w:right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</w:t>
      </w:r>
      <w:proofErr w:type="gramStart"/>
      <w:r w:rsidR="00013C92" w:rsidRPr="00013C92">
        <w:rPr>
          <w:rFonts w:ascii="Times New Roman" w:hAnsi="Times New Roman" w:cs="Times New Roman"/>
          <w:i/>
        </w:rPr>
        <w:t>fascismo</w:t>
      </w:r>
      <w:proofErr w:type="gramEnd"/>
      <w:r w:rsidR="00013C92" w:rsidRPr="00013C92">
        <w:rPr>
          <w:rFonts w:ascii="Times New Roman" w:hAnsi="Times New Roman" w:cs="Times New Roman"/>
          <w:i/>
        </w:rPr>
        <w:t>,</w:t>
      </w:r>
      <w:r w:rsidR="00013C92">
        <w:rPr>
          <w:rFonts w:ascii="Times New Roman" w:hAnsi="Times New Roman" w:cs="Times New Roman"/>
        </w:rPr>
        <w:t xml:space="preserve"> </w:t>
      </w:r>
      <w:r w:rsidR="00133866" w:rsidRPr="00133866">
        <w:rPr>
          <w:rFonts w:ascii="Times New Roman" w:hAnsi="Times New Roman" w:cs="Times New Roman"/>
          <w:i/>
        </w:rPr>
        <w:t>la resistenza</w:t>
      </w:r>
      <w:r w:rsidR="00133866">
        <w:rPr>
          <w:rFonts w:ascii="Times New Roman" w:hAnsi="Times New Roman" w:cs="Times New Roman"/>
        </w:rPr>
        <w:t xml:space="preserve"> (1984).</w:t>
      </w:r>
    </w:p>
    <w:p w:rsidR="00133866" w:rsidRDefault="00133866" w:rsidP="00F473D2">
      <w:pPr>
        <w:ind w:left="397" w:right="397"/>
        <w:rPr>
          <w:rFonts w:ascii="Times New Roman" w:hAnsi="Times New Roman" w:cs="Times New Roman"/>
        </w:rPr>
      </w:pPr>
    </w:p>
    <w:p w:rsidR="00F473D2" w:rsidRDefault="00F473D2" w:rsidP="0093181F">
      <w:pPr>
        <w:ind w:left="397" w:right="397"/>
        <w:rPr>
          <w:rFonts w:ascii="Times New Roman" w:hAnsi="Times New Roman" w:cs="Times New Roman"/>
        </w:rPr>
      </w:pPr>
      <w:bookmarkStart w:id="0" w:name="_GoBack"/>
      <w:bookmarkEnd w:id="0"/>
    </w:p>
    <w:p w:rsidR="00013C92" w:rsidRDefault="00013C92" w:rsidP="00013C92">
      <w:pPr>
        <w:spacing w:after="0" w:line="276" w:lineRule="auto"/>
        <w:ind w:left="397" w:right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FEDERICO CHABOD, </w:t>
      </w:r>
      <w:r w:rsidRPr="00013C92">
        <w:rPr>
          <w:rFonts w:ascii="Times New Roman" w:hAnsi="Times New Roman" w:cs="Times New Roman"/>
          <w:i/>
        </w:rPr>
        <w:t>L’Italia contemporanea (1918-1948)</w:t>
      </w:r>
      <w:r>
        <w:rPr>
          <w:rFonts w:ascii="Times New Roman" w:hAnsi="Times New Roman" w:cs="Times New Roman"/>
        </w:rPr>
        <w:t>, Torino, Einaudi, 1960 (nuova</w:t>
      </w:r>
    </w:p>
    <w:p w:rsidR="00013C92" w:rsidRDefault="00013C92" w:rsidP="00013C92">
      <w:pPr>
        <w:spacing w:after="0" w:line="276" w:lineRule="auto"/>
        <w:ind w:left="397" w:right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edizione</w:t>
      </w:r>
      <w:proofErr w:type="gramEnd"/>
      <w:r>
        <w:rPr>
          <w:rFonts w:ascii="Times New Roman" w:hAnsi="Times New Roman" w:cs="Times New Roman"/>
        </w:rPr>
        <w:t xml:space="preserve">, introdotta dal saggio </w:t>
      </w:r>
      <w:proofErr w:type="spellStart"/>
      <w:r w:rsidRPr="00013C92">
        <w:rPr>
          <w:rFonts w:ascii="Times New Roman" w:hAnsi="Times New Roman" w:cs="Times New Roman"/>
          <w:i/>
        </w:rPr>
        <w:t>Chabod</w:t>
      </w:r>
      <w:proofErr w:type="spellEnd"/>
      <w:r w:rsidRPr="00013C9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di Giuseppe </w:t>
      </w:r>
      <w:proofErr w:type="spellStart"/>
      <w:r>
        <w:rPr>
          <w:rFonts w:ascii="Times New Roman" w:hAnsi="Times New Roman" w:cs="Times New Roman"/>
        </w:rPr>
        <w:t>Galasso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912E13">
        <w:rPr>
          <w:rFonts w:ascii="Times New Roman" w:hAnsi="Times New Roman" w:cs="Times New Roman"/>
          <w:i/>
        </w:rPr>
        <w:t>ibid.</w:t>
      </w:r>
      <w:r>
        <w:rPr>
          <w:rFonts w:ascii="Times New Roman" w:hAnsi="Times New Roman" w:cs="Times New Roman"/>
        </w:rPr>
        <w:t xml:space="preserve"> 2002).</w:t>
      </w:r>
    </w:p>
    <w:p w:rsidR="00912E13" w:rsidRDefault="00912E13" w:rsidP="00013C92">
      <w:pPr>
        <w:spacing w:after="0" w:line="276" w:lineRule="auto"/>
        <w:ind w:left="397" w:right="397"/>
        <w:rPr>
          <w:rFonts w:ascii="Times New Roman" w:hAnsi="Times New Roman" w:cs="Times New Roman"/>
        </w:rPr>
      </w:pPr>
    </w:p>
    <w:p w:rsidR="00F473D2" w:rsidRDefault="00F473D2" w:rsidP="00013C92">
      <w:pPr>
        <w:spacing w:after="0" w:line="276" w:lineRule="auto"/>
        <w:ind w:left="397" w:right="397"/>
        <w:rPr>
          <w:rFonts w:ascii="Times New Roman" w:hAnsi="Times New Roman" w:cs="Times New Roman"/>
        </w:rPr>
      </w:pPr>
    </w:p>
    <w:p w:rsidR="00912E13" w:rsidRDefault="00912E13" w:rsidP="00013C92">
      <w:pPr>
        <w:spacing w:after="0" w:line="276" w:lineRule="auto"/>
        <w:ind w:left="397" w:right="39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 RENZO DE FELICE, </w:t>
      </w:r>
      <w:r w:rsidRPr="00912E13">
        <w:rPr>
          <w:rFonts w:ascii="Times New Roman" w:hAnsi="Times New Roman" w:cs="Times New Roman"/>
          <w:i/>
        </w:rPr>
        <w:t>Breve storia del fascismo. Con i saggi «Il problema dell’identità</w:t>
      </w:r>
    </w:p>
    <w:p w:rsidR="00912E13" w:rsidRDefault="00912E13" w:rsidP="00912E13">
      <w:pPr>
        <w:spacing w:after="0" w:line="276" w:lineRule="auto"/>
        <w:ind w:left="397" w:right="397"/>
        <w:rPr>
          <w:rFonts w:ascii="Times New Roman" w:hAnsi="Times New Roman" w:cs="Times New Roman"/>
        </w:rPr>
      </w:pPr>
      <w:r w:rsidRPr="00912E1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</w:t>
      </w:r>
      <w:r w:rsidRPr="00912E13">
        <w:rPr>
          <w:rFonts w:ascii="Times New Roman" w:hAnsi="Times New Roman" w:cs="Times New Roman"/>
          <w:i/>
        </w:rPr>
        <w:t>Nazional</w:t>
      </w:r>
      <w:r>
        <w:rPr>
          <w:rFonts w:ascii="Times New Roman" w:hAnsi="Times New Roman" w:cs="Times New Roman"/>
          <w:i/>
        </w:rPr>
        <w:t xml:space="preserve">e» </w:t>
      </w:r>
      <w:r>
        <w:rPr>
          <w:rFonts w:ascii="Times New Roman" w:hAnsi="Times New Roman" w:cs="Times New Roman"/>
        </w:rPr>
        <w:t xml:space="preserve">e </w:t>
      </w:r>
      <w:r w:rsidRPr="00912E13">
        <w:rPr>
          <w:rFonts w:ascii="Times New Roman" w:hAnsi="Times New Roman" w:cs="Times New Roman"/>
          <w:i/>
        </w:rPr>
        <w:t>«Dall’eredità di Adua all’intervento»</w:t>
      </w:r>
      <w:r>
        <w:rPr>
          <w:rFonts w:ascii="Times New Roman" w:hAnsi="Times New Roman" w:cs="Times New Roman"/>
        </w:rPr>
        <w:t>, Milano, Mondadori, 2000.</w:t>
      </w:r>
    </w:p>
    <w:p w:rsidR="00013C92" w:rsidRDefault="00013C92" w:rsidP="00013C92">
      <w:pPr>
        <w:ind w:left="397" w:right="397"/>
        <w:rPr>
          <w:rFonts w:ascii="Times New Roman" w:hAnsi="Times New Roman" w:cs="Times New Roman"/>
        </w:rPr>
      </w:pPr>
    </w:p>
    <w:p w:rsidR="00912E13" w:rsidRDefault="00912E13" w:rsidP="00013C92">
      <w:pPr>
        <w:ind w:left="397" w:right="397"/>
        <w:rPr>
          <w:rFonts w:ascii="Times New Roman" w:hAnsi="Times New Roman" w:cs="Times New Roman"/>
        </w:rPr>
      </w:pPr>
    </w:p>
    <w:p w:rsidR="00912E13" w:rsidRDefault="00912E13" w:rsidP="00013C92">
      <w:pPr>
        <w:ind w:left="397" w:right="397"/>
        <w:rPr>
          <w:rFonts w:ascii="Times New Roman" w:hAnsi="Times New Roman" w:cs="Times New Roman"/>
        </w:rPr>
      </w:pPr>
    </w:p>
    <w:p w:rsidR="00912E13" w:rsidRDefault="00912E13" w:rsidP="00013C92">
      <w:pPr>
        <w:ind w:left="397" w:right="397"/>
        <w:rPr>
          <w:rFonts w:ascii="Times New Roman" w:hAnsi="Times New Roman" w:cs="Times New Roman"/>
        </w:rPr>
      </w:pPr>
    </w:p>
    <w:p w:rsidR="00912E13" w:rsidRDefault="00912E13" w:rsidP="00013C92">
      <w:pPr>
        <w:ind w:left="397" w:right="397"/>
        <w:rPr>
          <w:rFonts w:ascii="Times New Roman" w:hAnsi="Times New Roman" w:cs="Times New Roman"/>
        </w:rPr>
      </w:pPr>
    </w:p>
    <w:p w:rsidR="00912E13" w:rsidRDefault="00912E13" w:rsidP="00013C92">
      <w:pPr>
        <w:ind w:left="397" w:right="397"/>
        <w:rPr>
          <w:rFonts w:ascii="Times New Roman" w:hAnsi="Times New Roman" w:cs="Times New Roman"/>
        </w:rPr>
      </w:pPr>
    </w:p>
    <w:p w:rsidR="00912E13" w:rsidRDefault="00912E13" w:rsidP="00013C92">
      <w:pPr>
        <w:ind w:left="397" w:right="397"/>
        <w:rPr>
          <w:rFonts w:ascii="Times New Roman" w:hAnsi="Times New Roman" w:cs="Times New Roman"/>
        </w:rPr>
      </w:pPr>
    </w:p>
    <w:p w:rsidR="00912E13" w:rsidRDefault="00912E13" w:rsidP="00013C92">
      <w:pPr>
        <w:ind w:left="397" w:right="397"/>
        <w:rPr>
          <w:rFonts w:ascii="Times New Roman" w:hAnsi="Times New Roman" w:cs="Times New Roman"/>
        </w:rPr>
      </w:pPr>
    </w:p>
    <w:p w:rsidR="00912E13" w:rsidRDefault="00912E13" w:rsidP="00013C92">
      <w:pPr>
        <w:ind w:left="397" w:right="397"/>
        <w:rPr>
          <w:rFonts w:ascii="Times New Roman" w:hAnsi="Times New Roman" w:cs="Times New Roman"/>
        </w:rPr>
      </w:pPr>
    </w:p>
    <w:p w:rsidR="00912E13" w:rsidRDefault="00912E13" w:rsidP="00013C92">
      <w:pPr>
        <w:ind w:left="397" w:right="397"/>
        <w:rPr>
          <w:rFonts w:ascii="Times New Roman" w:hAnsi="Times New Roman" w:cs="Times New Roman"/>
        </w:rPr>
      </w:pPr>
    </w:p>
    <w:p w:rsidR="00912E13" w:rsidRDefault="00912E13" w:rsidP="00013C92">
      <w:pPr>
        <w:ind w:left="397" w:right="397"/>
        <w:rPr>
          <w:rFonts w:ascii="Times New Roman" w:hAnsi="Times New Roman" w:cs="Times New Roman"/>
        </w:rPr>
      </w:pPr>
    </w:p>
    <w:p w:rsidR="00912E13" w:rsidRDefault="00912E13" w:rsidP="00013C92">
      <w:pPr>
        <w:ind w:left="397" w:right="397"/>
        <w:rPr>
          <w:rFonts w:ascii="Times New Roman" w:hAnsi="Times New Roman" w:cs="Times New Roman"/>
        </w:rPr>
      </w:pPr>
    </w:p>
    <w:p w:rsidR="00912E13" w:rsidRDefault="00912E13" w:rsidP="00013C92">
      <w:pPr>
        <w:ind w:left="397" w:right="397"/>
        <w:rPr>
          <w:rFonts w:ascii="Times New Roman" w:hAnsi="Times New Roman" w:cs="Times New Roman"/>
        </w:rPr>
      </w:pPr>
    </w:p>
    <w:p w:rsidR="00912E13" w:rsidRDefault="00912E13" w:rsidP="00013C92">
      <w:pPr>
        <w:ind w:left="397" w:right="397"/>
        <w:rPr>
          <w:rFonts w:ascii="Times New Roman" w:hAnsi="Times New Roman" w:cs="Times New Roman"/>
        </w:rPr>
      </w:pPr>
    </w:p>
    <w:p w:rsidR="00912E13" w:rsidRDefault="00912E13" w:rsidP="00013C92">
      <w:pPr>
        <w:ind w:left="397" w:right="397"/>
        <w:rPr>
          <w:rFonts w:ascii="Times New Roman" w:hAnsi="Times New Roman" w:cs="Times New Roman"/>
        </w:rPr>
      </w:pPr>
    </w:p>
    <w:p w:rsidR="00912E13" w:rsidRDefault="00912E13" w:rsidP="00013C92">
      <w:pPr>
        <w:ind w:left="397" w:right="397"/>
        <w:rPr>
          <w:rFonts w:ascii="Times New Roman" w:hAnsi="Times New Roman" w:cs="Times New Roman"/>
        </w:rPr>
      </w:pPr>
    </w:p>
    <w:p w:rsidR="00013C92" w:rsidRDefault="00013C92" w:rsidP="00013C92">
      <w:pPr>
        <w:ind w:left="397" w:right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</w:p>
    <w:p w:rsidR="00013C92" w:rsidRPr="0093181F" w:rsidRDefault="00013C92" w:rsidP="00013C92">
      <w:pPr>
        <w:ind w:left="397" w:right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sectPr w:rsidR="00013C92" w:rsidRPr="009318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E9"/>
    <w:rsid w:val="00013C92"/>
    <w:rsid w:val="00133866"/>
    <w:rsid w:val="002330E9"/>
    <w:rsid w:val="00912E13"/>
    <w:rsid w:val="0093181F"/>
    <w:rsid w:val="00B62DF6"/>
    <w:rsid w:val="00E96BF4"/>
    <w:rsid w:val="00F4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7BE25-3049-42CB-80CD-FA934D19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</dc:creator>
  <cp:keywords/>
  <dc:description/>
  <cp:lastModifiedBy>Rocca</cp:lastModifiedBy>
  <cp:revision>4</cp:revision>
  <cp:lastPrinted>2021-10-11T18:24:00Z</cp:lastPrinted>
  <dcterms:created xsi:type="dcterms:W3CDTF">2021-10-11T17:34:00Z</dcterms:created>
  <dcterms:modified xsi:type="dcterms:W3CDTF">2021-10-11T18:32:00Z</dcterms:modified>
</cp:coreProperties>
</file>