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A2C" w:rsidRPr="0038139D" w:rsidRDefault="00C55A2C" w:rsidP="00C55A2C">
      <w:pPr>
        <w:tabs>
          <w:tab w:val="left" w:pos="284"/>
          <w:tab w:val="left" w:pos="6480"/>
          <w:tab w:val="left" w:pos="9440"/>
        </w:tabs>
        <w:spacing w:line="360" w:lineRule="auto"/>
        <w:ind w:left="20" w:right="136" w:firstLine="284"/>
        <w:contextualSpacing/>
        <w:jc w:val="both"/>
        <w:rPr>
          <w:b/>
          <w:sz w:val="22"/>
          <w:szCs w:val="22"/>
        </w:rPr>
      </w:pPr>
      <w:bookmarkStart w:id="0" w:name="_GoBack"/>
      <w:bookmarkEnd w:id="0"/>
      <w:r w:rsidRPr="0038139D">
        <w:rPr>
          <w:b/>
          <w:sz w:val="22"/>
          <w:szCs w:val="22"/>
        </w:rPr>
        <w:t>LA ZANGOLATURA DELL’OCEANO DI LATTE</w:t>
      </w:r>
    </w:p>
    <w:p w:rsidR="00C55A2C" w:rsidRPr="000A76F6" w:rsidRDefault="00C55A2C" w:rsidP="00C55A2C">
      <w:pPr>
        <w:tabs>
          <w:tab w:val="left" w:pos="284"/>
          <w:tab w:val="left" w:pos="6480"/>
          <w:tab w:val="left" w:pos="9440"/>
        </w:tabs>
        <w:spacing w:line="360" w:lineRule="auto"/>
        <w:ind w:left="20" w:right="136" w:firstLine="284"/>
        <w:contextualSpacing/>
        <w:jc w:val="both"/>
        <w:rPr>
          <w:sz w:val="22"/>
          <w:szCs w:val="22"/>
        </w:rPr>
      </w:pPr>
      <w:r w:rsidRPr="000A76F6">
        <w:rPr>
          <w:sz w:val="22"/>
          <w:szCs w:val="22"/>
        </w:rPr>
        <w:t xml:space="preserve">Come spesso accade nel mondo mitico gli Dei e gli </w:t>
      </w:r>
      <w:r w:rsidRPr="000A76F6">
        <w:rPr>
          <w:i/>
          <w:sz w:val="22"/>
          <w:szCs w:val="22"/>
        </w:rPr>
        <w:t>asura,</w:t>
      </w:r>
      <w:r w:rsidRPr="000A76F6">
        <w:rPr>
          <w:sz w:val="22"/>
          <w:szCs w:val="22"/>
        </w:rPr>
        <w:t xml:space="preserve"> gli anti-dei, erano in conflitto e gli Dei stavano per soccombere. Gli Dei, infatti, sono potenze supe</w:t>
      </w:r>
      <w:r w:rsidRPr="000A76F6">
        <w:rPr>
          <w:sz w:val="22"/>
          <w:szCs w:val="22"/>
        </w:rPr>
        <w:softHyphen/>
        <w:t xml:space="preserve">riori, ma non costituiscono il vertice del pantheon hindu e quindi sono soggette agli attacchi degli anti-dei e dei demoni. La posizione suprema nella piramide sacra hindu è occupata dal </w:t>
      </w:r>
      <w:r w:rsidRPr="000A76F6">
        <w:rPr>
          <w:i/>
          <w:sz w:val="22"/>
          <w:szCs w:val="22"/>
        </w:rPr>
        <w:t>Brahman</w:t>
      </w:r>
      <w:r w:rsidRPr="000A76F6">
        <w:rPr>
          <w:sz w:val="22"/>
          <w:szCs w:val="22"/>
        </w:rPr>
        <w:t xml:space="preserve">, l’Assoluto, che si proietta nella </w:t>
      </w:r>
      <w:r w:rsidRPr="000A76F6">
        <w:rPr>
          <w:i/>
          <w:sz w:val="22"/>
          <w:szCs w:val="22"/>
        </w:rPr>
        <w:t>Trimūrti</w:t>
      </w:r>
      <w:r w:rsidRPr="000A76F6">
        <w:rPr>
          <w:sz w:val="22"/>
          <w:szCs w:val="22"/>
        </w:rPr>
        <w:t xml:space="preserve">, la ‘triplice forma’ ove Brahmā origina l’universo, Viṣṇu lo protegge e Śiva lo dissolve alla fine di un ciclo cosmico per permettere la nascita di un nuovo mondo. </w:t>
      </w:r>
    </w:p>
    <w:p w:rsidR="00C55A2C" w:rsidRPr="000A76F6" w:rsidRDefault="00C55A2C" w:rsidP="00C55A2C">
      <w:pPr>
        <w:tabs>
          <w:tab w:val="left" w:pos="284"/>
          <w:tab w:val="left" w:pos="6480"/>
          <w:tab w:val="left" w:pos="9440"/>
        </w:tabs>
        <w:spacing w:line="360" w:lineRule="auto"/>
        <w:ind w:left="20" w:right="136" w:firstLine="284"/>
        <w:contextualSpacing/>
        <w:jc w:val="both"/>
        <w:rPr>
          <w:sz w:val="22"/>
          <w:szCs w:val="22"/>
        </w:rPr>
      </w:pPr>
      <w:r w:rsidRPr="000A76F6">
        <w:rPr>
          <w:sz w:val="22"/>
          <w:szCs w:val="22"/>
        </w:rPr>
        <w:t>Gli Dei dunque si recarono per aiuto dal dio Viṣṇu, in quanto aspetto provvidenziale del Divino, e questi consigliò loro di delibare l’</w:t>
      </w:r>
      <w:r w:rsidRPr="000A76F6">
        <w:rPr>
          <w:i/>
          <w:sz w:val="22"/>
          <w:szCs w:val="22"/>
        </w:rPr>
        <w:t>amṛta</w:t>
      </w:r>
      <w:r w:rsidRPr="000A76F6">
        <w:rPr>
          <w:sz w:val="22"/>
          <w:szCs w:val="22"/>
        </w:rPr>
        <w:t xml:space="preserve">, l’ambrosia che li avrebbe resi invincibili. Ma il nettare dell’immortalità si trovava sul fondo dell’oceano di latte, un caotico e fluido magma indifferenziato in cui tutte le forme dell’Essere attendevano di manifestarsi. Estrarla era estremamente arduo e così gli Dei convinsero gli </w:t>
      </w:r>
      <w:r w:rsidRPr="000A76F6">
        <w:rPr>
          <w:i/>
          <w:sz w:val="22"/>
          <w:szCs w:val="22"/>
        </w:rPr>
        <w:t>asura</w:t>
      </w:r>
      <w:r w:rsidRPr="000A76F6">
        <w:rPr>
          <w:sz w:val="22"/>
          <w:szCs w:val="22"/>
        </w:rPr>
        <w:t xml:space="preserve"> a sospendere la loro atavica contesa per unire le forze nella titanica impresa.</w:t>
      </w:r>
    </w:p>
    <w:p w:rsidR="00C55A2C" w:rsidRPr="000A76F6" w:rsidRDefault="00C55A2C" w:rsidP="00C55A2C">
      <w:pPr>
        <w:tabs>
          <w:tab w:val="left" w:pos="284"/>
          <w:tab w:val="left" w:pos="6480"/>
          <w:tab w:val="left" w:pos="9440"/>
        </w:tabs>
        <w:spacing w:line="360" w:lineRule="auto"/>
        <w:ind w:left="20" w:right="136" w:firstLine="284"/>
        <w:contextualSpacing/>
        <w:jc w:val="both"/>
        <w:rPr>
          <w:sz w:val="22"/>
          <w:szCs w:val="22"/>
        </w:rPr>
      </w:pPr>
      <w:r w:rsidRPr="000A76F6">
        <w:rPr>
          <w:sz w:val="22"/>
          <w:szCs w:val="22"/>
        </w:rPr>
        <w:t xml:space="preserve">Trasformando l’operazione in una zangolatura per rapprendere il latte e farne uscire i tesori nascosti, Dei e </w:t>
      </w:r>
      <w:r w:rsidRPr="000A76F6">
        <w:rPr>
          <w:i/>
          <w:sz w:val="22"/>
          <w:szCs w:val="22"/>
        </w:rPr>
        <w:t>asura</w:t>
      </w:r>
      <w:r w:rsidRPr="000A76F6">
        <w:rPr>
          <w:sz w:val="22"/>
          <w:szCs w:val="22"/>
        </w:rPr>
        <w:t xml:space="preserve"> sradicarono il monte Mandara, lo collocarono nell’oceano legandovi attorno il serpente primordiale Vāsuki e iniziarono a tirare gli Dei per la coda e gli </w:t>
      </w:r>
      <w:r w:rsidRPr="000A76F6">
        <w:rPr>
          <w:i/>
          <w:sz w:val="22"/>
          <w:szCs w:val="22"/>
        </w:rPr>
        <w:t>asura</w:t>
      </w:r>
      <w:r w:rsidRPr="000A76F6">
        <w:rPr>
          <w:sz w:val="22"/>
          <w:szCs w:val="22"/>
        </w:rPr>
        <w:t xml:space="preserve"> per la testa, facendo girare la montagna come una zangola. Il monte, però, prese ad affondare nel fondo melmoso e allora Viṣṇu assunse la forma di una testuggine, uno dei suoi </w:t>
      </w:r>
      <w:r w:rsidRPr="000A76F6">
        <w:rPr>
          <w:i/>
          <w:sz w:val="22"/>
          <w:szCs w:val="22"/>
        </w:rPr>
        <w:t>avatāra</w:t>
      </w:r>
      <w:r w:rsidRPr="000A76F6">
        <w:rPr>
          <w:sz w:val="22"/>
          <w:szCs w:val="22"/>
        </w:rPr>
        <w:t xml:space="preserve"> o discese salvifiche sulla terra, e si immerse nei flutti per fare da base alla montagna.</w:t>
      </w:r>
    </w:p>
    <w:p w:rsidR="00C55A2C" w:rsidRDefault="00C55A2C" w:rsidP="00C55A2C">
      <w:pPr>
        <w:tabs>
          <w:tab w:val="left" w:pos="6480"/>
          <w:tab w:val="left" w:pos="9781"/>
        </w:tabs>
        <w:spacing w:line="360" w:lineRule="auto"/>
        <w:ind w:left="20" w:right="136" w:firstLine="284"/>
        <w:contextualSpacing/>
        <w:jc w:val="both"/>
        <w:rPr>
          <w:sz w:val="22"/>
          <w:szCs w:val="22"/>
        </w:rPr>
      </w:pPr>
      <w:r w:rsidRPr="000A76F6">
        <w:rPr>
          <w:sz w:val="22"/>
          <w:szCs w:val="22"/>
        </w:rPr>
        <w:t xml:space="preserve">La zangolatura poté così continuare e dal ribollire ben presto cominciarono a emergere esseri meravigliosi: la Luna e il Sole; la bellissima dea Lakṣmī, che Viṣṇu scelse come consorte; la Dea delle bevande alcoliche; il bianco destriero e l’elefante Airāvata, cavalcatura di Indra, re degli Dei; la vacca dell’abbondanza e l’albero che esaudisce tutti i desideri; le </w:t>
      </w:r>
      <w:r w:rsidRPr="000A76F6">
        <w:rPr>
          <w:i/>
          <w:sz w:val="22"/>
          <w:szCs w:val="22"/>
        </w:rPr>
        <w:t>apsaras,</w:t>
      </w:r>
      <w:r w:rsidRPr="000A76F6">
        <w:rPr>
          <w:sz w:val="22"/>
          <w:szCs w:val="22"/>
        </w:rPr>
        <w:t xml:space="preserve"> affascinanti ninfe celesti, e molto altro ancora. Durante la zangolatura si sprigionò anche un terribile veleno che il dio Śi</w:t>
      </w:r>
      <w:r>
        <w:rPr>
          <w:sz w:val="22"/>
          <w:szCs w:val="22"/>
        </w:rPr>
        <w:t>va bevve per salvare l’universo, strinandosi la gola di blu: ciò sottolinea come</w:t>
      </w:r>
      <w:r w:rsidRPr="000A76F6">
        <w:rPr>
          <w:sz w:val="22"/>
          <w:szCs w:val="22"/>
        </w:rPr>
        <w:t xml:space="preserve"> la negatività sia parte imprescindibile del processo vitale e che con essa si debbano misurare perfino gli dei. </w:t>
      </w:r>
      <w:r>
        <w:rPr>
          <w:sz w:val="22"/>
          <w:szCs w:val="22"/>
        </w:rPr>
        <w:t>Se vogliamo declinare l’evento</w:t>
      </w:r>
      <w:r w:rsidRPr="000A76F6">
        <w:rPr>
          <w:sz w:val="22"/>
          <w:szCs w:val="22"/>
        </w:rPr>
        <w:t xml:space="preserve"> in termini psicologici </w:t>
      </w:r>
      <w:r>
        <w:rPr>
          <w:sz w:val="22"/>
          <w:szCs w:val="22"/>
        </w:rPr>
        <w:t>si può interpretarlo</w:t>
      </w:r>
      <w:r w:rsidRPr="000A76F6">
        <w:rPr>
          <w:sz w:val="22"/>
          <w:szCs w:val="22"/>
        </w:rPr>
        <w:t xml:space="preserve"> come un processo di reintegrazione: l’irrompere delle forze oscure della psiche </w:t>
      </w:r>
      <w:r>
        <w:rPr>
          <w:sz w:val="22"/>
          <w:szCs w:val="22"/>
        </w:rPr>
        <w:t xml:space="preserve">(il veleno) </w:t>
      </w:r>
      <w:r w:rsidRPr="000A76F6">
        <w:rPr>
          <w:sz w:val="22"/>
          <w:szCs w:val="22"/>
        </w:rPr>
        <w:t>è una minaccia di notevole portata e rischia di distruggere chi non è sufficientemente consolidato. L’episodio, inoltre, rilancia la tematica delle polarità: il veleno, infatti, è l’opposto dell’</w:t>
      </w:r>
      <w:r w:rsidRPr="000A76F6">
        <w:rPr>
          <w:i/>
          <w:sz w:val="22"/>
          <w:szCs w:val="22"/>
        </w:rPr>
        <w:t>amṛta</w:t>
      </w:r>
      <w:r w:rsidRPr="000A76F6">
        <w:rPr>
          <w:sz w:val="22"/>
          <w:szCs w:val="22"/>
        </w:rPr>
        <w:t xml:space="preserve">, bevanda di immortalità in quanto distillato di suprema conoscenza, e al tempo stesso essenza vitale eterna e immutabile sottesa al processo del divenire. </w:t>
      </w:r>
    </w:p>
    <w:p w:rsidR="00C55A2C" w:rsidRDefault="00C55A2C" w:rsidP="00C55A2C">
      <w:pPr>
        <w:tabs>
          <w:tab w:val="left" w:pos="6480"/>
          <w:tab w:val="left" w:pos="9781"/>
        </w:tabs>
        <w:spacing w:line="360" w:lineRule="auto"/>
        <w:ind w:left="20" w:right="136" w:firstLine="284"/>
        <w:contextualSpacing/>
        <w:jc w:val="both"/>
        <w:rPr>
          <w:sz w:val="22"/>
          <w:szCs w:val="22"/>
        </w:rPr>
      </w:pPr>
      <w:r w:rsidRPr="000A76F6">
        <w:rPr>
          <w:sz w:val="22"/>
          <w:szCs w:val="22"/>
        </w:rPr>
        <w:t xml:space="preserve">Finalmente apparve il medico degli Dei con l’ampolla della preziosa ambrosia fra le mani. Viṣṇu, per impedire che ne bevessero anche gli </w:t>
      </w:r>
      <w:r w:rsidRPr="003D343E">
        <w:rPr>
          <w:i/>
          <w:sz w:val="22"/>
          <w:szCs w:val="22"/>
        </w:rPr>
        <w:t>asura</w:t>
      </w:r>
      <w:r w:rsidRPr="000A76F6">
        <w:rPr>
          <w:sz w:val="22"/>
          <w:szCs w:val="22"/>
        </w:rPr>
        <w:t xml:space="preserve"> acquisendo un potere di cui non erano degni, assunse le spoglie di Mohiṇī, l’incarnazione della bellezza e dell’attrazione femminile. Gli </w:t>
      </w:r>
      <w:r w:rsidRPr="000A76F6">
        <w:rPr>
          <w:i/>
          <w:sz w:val="22"/>
          <w:szCs w:val="22"/>
        </w:rPr>
        <w:t>asura</w:t>
      </w:r>
      <w:r w:rsidRPr="000A76F6">
        <w:rPr>
          <w:sz w:val="22"/>
          <w:szCs w:val="22"/>
        </w:rPr>
        <w:t xml:space="preserve">, affascinati, lasciarono che fosse la splendida creatura a distribuire l’ambrosia e troppo tardi realizzarono che Mohiṇī la stava dando tutta agli Dei. </w:t>
      </w:r>
    </w:p>
    <w:p w:rsidR="00C55A2C" w:rsidRPr="000A76F6" w:rsidRDefault="009F1A91" w:rsidP="00C55A2C">
      <w:pPr>
        <w:tabs>
          <w:tab w:val="left" w:pos="6480"/>
          <w:tab w:val="left" w:pos="9781"/>
        </w:tabs>
        <w:spacing w:line="360" w:lineRule="auto"/>
        <w:ind w:left="20" w:right="136" w:firstLine="284"/>
        <w:contextualSpacing/>
        <w:jc w:val="both"/>
        <w:rPr>
          <w:sz w:val="22"/>
          <w:szCs w:val="22"/>
        </w:rPr>
      </w:pPr>
      <w:r w:rsidRPr="000A76F6">
        <w:rPr>
          <w:sz w:val="22"/>
          <w:szCs w:val="22"/>
        </w:rPr>
        <w:t>Mohiṇī</w:t>
      </w:r>
      <w:r w:rsidR="00C55A2C" w:rsidRPr="000A76F6">
        <w:rPr>
          <w:sz w:val="22"/>
          <w:szCs w:val="22"/>
        </w:rPr>
        <w:t>, l’eterno femminino, è proiezione della doppia valenza che il Divino stesso include: la stupenda creatura risulta infatti provvidenziale per gli</w:t>
      </w:r>
      <w:r w:rsidR="00C55A2C">
        <w:rPr>
          <w:sz w:val="22"/>
          <w:szCs w:val="22"/>
        </w:rPr>
        <w:t xml:space="preserve"> dei e fatale per i demoni. La </w:t>
      </w:r>
      <w:r w:rsidR="00C55A2C" w:rsidRPr="000A76F6">
        <w:rPr>
          <w:sz w:val="22"/>
          <w:szCs w:val="22"/>
        </w:rPr>
        <w:t xml:space="preserve">bellezza può essere veicolo di </w:t>
      </w:r>
      <w:r w:rsidR="00C55A2C" w:rsidRPr="000A76F6">
        <w:rPr>
          <w:sz w:val="22"/>
          <w:szCs w:val="22"/>
        </w:rPr>
        <w:lastRenderedPageBreak/>
        <w:t xml:space="preserve">iniziazione, conoscenza e salvezza, ma se è fascinazione conduce alla dipendenza, alla confusione e alla perdita di sé. Gli dei, signori della luce, investiti del compito di governare l’universo, sono spiritualmente superiori ai demoni, associati alle tenebre e quindi alla cieca ignoranza. </w:t>
      </w:r>
    </w:p>
    <w:p w:rsidR="00C55A2C" w:rsidRPr="000A76F6" w:rsidRDefault="00C55A2C" w:rsidP="00C55A2C">
      <w:pPr>
        <w:tabs>
          <w:tab w:val="left" w:pos="8500"/>
          <w:tab w:val="left" w:pos="9781"/>
        </w:tabs>
        <w:spacing w:line="360" w:lineRule="auto"/>
        <w:ind w:right="136" w:firstLine="284"/>
        <w:contextualSpacing/>
        <w:jc w:val="both"/>
        <w:rPr>
          <w:sz w:val="22"/>
          <w:szCs w:val="22"/>
        </w:rPr>
      </w:pPr>
      <w:r w:rsidRPr="000A76F6">
        <w:rPr>
          <w:sz w:val="22"/>
          <w:szCs w:val="22"/>
        </w:rPr>
        <w:t xml:space="preserve">La zangolatura dell’oceano celebra la forza centrifuga che ha fatto prorompere la vita dal liquido grembo del caos, portando alla manifestazione dell’universo. L’azione congiunta di Dei e </w:t>
      </w:r>
      <w:r w:rsidRPr="000A76F6">
        <w:rPr>
          <w:i/>
          <w:sz w:val="22"/>
          <w:szCs w:val="22"/>
        </w:rPr>
        <w:t>asura</w:t>
      </w:r>
      <w:r w:rsidRPr="000A76F6">
        <w:rPr>
          <w:sz w:val="22"/>
          <w:szCs w:val="22"/>
        </w:rPr>
        <w:t xml:space="preserve"> rammenta che il processo vitale scaturisce solo dall’interazione degli opposti</w:t>
      </w:r>
      <w:r>
        <w:rPr>
          <w:sz w:val="22"/>
          <w:szCs w:val="22"/>
        </w:rPr>
        <w:t>:</w:t>
      </w:r>
      <w:r w:rsidRPr="000A76F6">
        <w:rPr>
          <w:sz w:val="22"/>
          <w:szCs w:val="22"/>
        </w:rPr>
        <w:t xml:space="preserve"> il conflitto è il necessario contrapporsi di forze antagoniste che sottend</w:t>
      </w:r>
      <w:r>
        <w:rPr>
          <w:sz w:val="22"/>
          <w:szCs w:val="22"/>
        </w:rPr>
        <w:t>ono il dinamismo dell’esistenza,</w:t>
      </w:r>
      <w:r w:rsidRPr="000A76F6">
        <w:rPr>
          <w:sz w:val="22"/>
          <w:szCs w:val="22"/>
        </w:rPr>
        <w:t xml:space="preserve"> pertanto la definitiva risoluzione della guerra fra dei e demoni è ontologicamente impossibile, poiché l’eliminazione di una delle polarità significherebbe l’arresto della vita stessa.</w:t>
      </w:r>
    </w:p>
    <w:p w:rsidR="00C55A2C" w:rsidRPr="000A76F6" w:rsidRDefault="00C55A2C" w:rsidP="00C55A2C">
      <w:pPr>
        <w:tabs>
          <w:tab w:val="left" w:pos="6480"/>
          <w:tab w:val="left" w:pos="9781"/>
        </w:tabs>
        <w:spacing w:line="360" w:lineRule="auto"/>
        <w:ind w:left="20" w:right="136" w:firstLine="284"/>
        <w:contextualSpacing/>
        <w:jc w:val="both"/>
        <w:rPr>
          <w:sz w:val="22"/>
          <w:szCs w:val="22"/>
        </w:rPr>
      </w:pPr>
      <w:r w:rsidRPr="000A76F6">
        <w:rPr>
          <w:sz w:val="22"/>
          <w:szCs w:val="22"/>
        </w:rPr>
        <w:t>Il monte Mandara rappresenta l’</w:t>
      </w:r>
      <w:r w:rsidRPr="000A76F6">
        <w:rPr>
          <w:i/>
          <w:sz w:val="22"/>
          <w:szCs w:val="22"/>
        </w:rPr>
        <w:t xml:space="preserve">axis mundi, </w:t>
      </w:r>
      <w:r w:rsidRPr="000A76F6">
        <w:rPr>
          <w:sz w:val="22"/>
          <w:szCs w:val="22"/>
        </w:rPr>
        <w:t>il perno centrale che trasforma il disordine primigenio nelle forme ordinate dell’Essere e regola il ruotare del cosmo mentre il serpente, che incarna il potere di espansione e manifestazione della natura primordiale, con il dispiegare le sue spire allude al progressivo apparire dell’esistenza. Il Sole e la Luna segnano la nascita del tempo e della polarità giorno/notte.</w:t>
      </w:r>
    </w:p>
    <w:p w:rsidR="00C55A2C" w:rsidRPr="000A76F6" w:rsidRDefault="00C55A2C" w:rsidP="00C55A2C">
      <w:pPr>
        <w:tabs>
          <w:tab w:val="left" w:pos="8500"/>
          <w:tab w:val="left" w:pos="9781"/>
        </w:tabs>
        <w:spacing w:line="360" w:lineRule="auto"/>
        <w:ind w:right="136" w:firstLine="284"/>
        <w:contextualSpacing/>
        <w:jc w:val="both"/>
        <w:rPr>
          <w:sz w:val="22"/>
          <w:szCs w:val="22"/>
        </w:rPr>
      </w:pPr>
      <w:r w:rsidRPr="000A76F6">
        <w:rPr>
          <w:sz w:val="22"/>
          <w:szCs w:val="22"/>
        </w:rPr>
        <w:t xml:space="preserve">Il Divino ispira e ordina l’intero processo, intervenendo più volte: Śiva beve il veleno, simbolo dell’inseparabile connessione di vita e morte, salvezza e perdizione. Viṣṇu sotto forma di testuggine sorregge il monte Mandara, ponendosi quale base dell’esistenza. La testuggine, tuttavia, non è solo una delle manifestazioni salvifiche del dio Viṣṇu, ma nella disciplina yogica raffigura l’uomo che ha ritratto i sensi dagli oggetti esterni per concentrarsi sulla propria interiorità. </w:t>
      </w:r>
    </w:p>
    <w:p w:rsidR="00C55A2C" w:rsidRDefault="00C55A2C" w:rsidP="00C55A2C">
      <w:pPr>
        <w:tabs>
          <w:tab w:val="left" w:pos="8500"/>
          <w:tab w:val="left" w:pos="9781"/>
        </w:tabs>
        <w:spacing w:line="360" w:lineRule="auto"/>
        <w:ind w:right="136" w:firstLine="284"/>
        <w:contextualSpacing/>
        <w:jc w:val="both"/>
        <w:rPr>
          <w:sz w:val="22"/>
          <w:szCs w:val="22"/>
        </w:rPr>
      </w:pPr>
      <w:r w:rsidRPr="000A76F6">
        <w:rPr>
          <w:sz w:val="22"/>
          <w:szCs w:val="22"/>
        </w:rPr>
        <w:t>È ancora Viṣṇu che, assunte le spoglie di Mohiṇī, affida il mondo agli Dei, potenze della luce. L’</w:t>
      </w:r>
      <w:r w:rsidRPr="000A76F6">
        <w:rPr>
          <w:i/>
          <w:sz w:val="22"/>
          <w:szCs w:val="22"/>
        </w:rPr>
        <w:t>amṛta,</w:t>
      </w:r>
      <w:r w:rsidRPr="000A76F6">
        <w:rPr>
          <w:sz w:val="22"/>
          <w:szCs w:val="22"/>
        </w:rPr>
        <w:t xml:space="preserve"> che etimologicamente è la “non-morte” ovvero l’immortalità, di fatto simboleggia la suprema conoscenza che rende signori dell’universo. </w:t>
      </w:r>
    </w:p>
    <w:p w:rsidR="00C55A2C" w:rsidRDefault="00C55A2C" w:rsidP="00C55A2C"/>
    <w:p w:rsidR="00BB418E" w:rsidRDefault="00BB418E"/>
    <w:sectPr w:rsidR="00BB418E" w:rsidSect="0097266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2C"/>
    <w:rsid w:val="009F1A91"/>
    <w:rsid w:val="00AF03E6"/>
    <w:rsid w:val="00BB418E"/>
    <w:rsid w:val="00C00A8C"/>
    <w:rsid w:val="00C5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8F4E141-B5E9-7143-B13B-038798EB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5A2C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2021-11-16T15:44:00Z</dcterms:created>
  <dcterms:modified xsi:type="dcterms:W3CDTF">2021-11-16T15:44:00Z</dcterms:modified>
</cp:coreProperties>
</file>