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00" w:rsidRPr="007A454E" w:rsidRDefault="007A454E" w:rsidP="007A454E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54E">
        <w:rPr>
          <w:rFonts w:ascii="Times New Roman" w:hAnsi="Times New Roman" w:cs="Times New Roman"/>
          <w:b/>
          <w:sz w:val="24"/>
          <w:szCs w:val="24"/>
        </w:rPr>
        <w:t>CORSO “LA PARENTESI DEL FASCISMO”</w:t>
      </w:r>
    </w:p>
    <w:p w:rsidR="007A454E" w:rsidRDefault="007A454E" w:rsidP="007A454E">
      <w:pPr>
        <w:spacing w:after="0" w:line="240" w:lineRule="auto"/>
        <w:ind w:left="397" w:right="397"/>
        <w:jc w:val="center"/>
        <w:rPr>
          <w:rFonts w:ascii="Times New Roman" w:hAnsi="Times New Roman" w:cs="Times New Roman"/>
        </w:rPr>
      </w:pPr>
      <w:r w:rsidRPr="007A454E">
        <w:rPr>
          <w:rFonts w:ascii="Times New Roman" w:hAnsi="Times New Roman" w:cs="Times New Roman"/>
        </w:rPr>
        <w:t>(</w:t>
      </w:r>
      <w:proofErr w:type="gramStart"/>
      <w:r w:rsidRPr="007A454E">
        <w:rPr>
          <w:rFonts w:ascii="Times New Roman" w:hAnsi="Times New Roman" w:cs="Times New Roman"/>
        </w:rPr>
        <w:t>prof.</w:t>
      </w:r>
      <w:proofErr w:type="gramEnd"/>
      <w:r w:rsidRPr="007A454E">
        <w:rPr>
          <w:rFonts w:ascii="Times New Roman" w:hAnsi="Times New Roman" w:cs="Times New Roman"/>
        </w:rPr>
        <w:t xml:space="preserve"> Andrea Rocca)</w:t>
      </w:r>
    </w:p>
    <w:p w:rsidR="007A454E" w:rsidRDefault="007A454E" w:rsidP="007A454E">
      <w:pPr>
        <w:spacing w:after="0" w:line="240" w:lineRule="auto"/>
        <w:ind w:left="397" w:right="397"/>
        <w:jc w:val="center"/>
        <w:rPr>
          <w:rFonts w:ascii="Times New Roman" w:hAnsi="Times New Roman" w:cs="Times New Roman"/>
        </w:rPr>
      </w:pPr>
    </w:p>
    <w:p w:rsidR="007A454E" w:rsidRDefault="007A454E" w:rsidP="007A454E">
      <w:pPr>
        <w:spacing w:after="0" w:line="240" w:lineRule="auto"/>
        <w:ind w:left="397" w:right="397"/>
        <w:jc w:val="center"/>
        <w:rPr>
          <w:rFonts w:ascii="Times New Roman" w:hAnsi="Times New Roman" w:cs="Times New Roman"/>
        </w:rPr>
      </w:pPr>
    </w:p>
    <w:p w:rsidR="007A454E" w:rsidRDefault="007A454E" w:rsidP="007A454E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  <w:r w:rsidRPr="007A454E">
        <w:rPr>
          <w:rFonts w:ascii="Times New Roman" w:hAnsi="Times New Roman" w:cs="Times New Roman"/>
          <w:b/>
        </w:rPr>
        <w:t>LETTURE COMPLEMENTARI IN VISTA DELL’INCONTRO DI MERCOLEDÌ</w:t>
      </w:r>
      <w:r>
        <w:rPr>
          <w:rFonts w:ascii="Times New Roman" w:hAnsi="Times New Roman" w:cs="Times New Roman"/>
          <w:b/>
        </w:rPr>
        <w:t xml:space="preserve"> 23 MARZO </w:t>
      </w:r>
      <w:r w:rsidRPr="007A454E">
        <w:rPr>
          <w:rFonts w:ascii="Times New Roman" w:hAnsi="Times New Roman" w:cs="Times New Roman"/>
          <w:b/>
        </w:rPr>
        <w:t>2022</w:t>
      </w:r>
    </w:p>
    <w:p w:rsidR="002544FD" w:rsidRDefault="002544FD" w:rsidP="007A454E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</w:p>
    <w:p w:rsidR="002544FD" w:rsidRDefault="002544FD" w:rsidP="002544FD">
      <w:pPr>
        <w:spacing w:after="0" w:line="240" w:lineRule="auto"/>
        <w:ind w:right="397"/>
        <w:rPr>
          <w:rFonts w:ascii="Times New Roman" w:hAnsi="Times New Roman" w:cs="Times New Roman"/>
          <w:b/>
        </w:rPr>
      </w:pPr>
    </w:p>
    <w:p w:rsidR="002544FD" w:rsidRDefault="002544FD" w:rsidP="002544FD">
      <w:pPr>
        <w:spacing w:after="0" w:line="240" w:lineRule="auto"/>
        <w:ind w:right="397"/>
        <w:rPr>
          <w:rFonts w:ascii="Times New Roman" w:hAnsi="Times New Roman" w:cs="Times New Roman"/>
          <w:b/>
        </w:rPr>
      </w:pPr>
    </w:p>
    <w:p w:rsidR="002544FD" w:rsidRDefault="002544FD" w:rsidP="002544FD">
      <w:pPr>
        <w:spacing w:after="0" w:line="240" w:lineRule="auto"/>
        <w:ind w:right="397"/>
        <w:rPr>
          <w:rFonts w:ascii="Times New Roman" w:hAnsi="Times New Roman" w:cs="Times New Roman"/>
          <w:b/>
        </w:rPr>
      </w:pPr>
    </w:p>
    <w:p w:rsidR="002544FD" w:rsidRDefault="002544FD" w:rsidP="00763C8E">
      <w:pPr>
        <w:spacing w:after="0" w:line="240" w:lineRule="auto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2544FD">
        <w:rPr>
          <w:rFonts w:ascii="Times New Roman" w:hAnsi="Times New Roman" w:cs="Times New Roman"/>
        </w:rPr>
        <w:t>Il presente fascicoletto</w:t>
      </w:r>
      <w:r>
        <w:rPr>
          <w:rFonts w:ascii="Times New Roman" w:hAnsi="Times New Roman" w:cs="Times New Roman"/>
        </w:rPr>
        <w:t xml:space="preserve"> (di complessive pp. 7) si aggiunge a quelli già diffusi a partire dallo scorso dicembre e reca il titolo, sovrabbondante nel dettato ma univoco quanto a ambito di riferimento: </w:t>
      </w:r>
      <w:r w:rsidRPr="002544FD">
        <w:rPr>
          <w:rFonts w:ascii="Times New Roman" w:hAnsi="Times New Roman" w:cs="Times New Roman"/>
          <w:i/>
        </w:rPr>
        <w:t>Riflessi letterari del patriottismo innografico proprio dell’Italia umbertina: dalla memoria del Risorgimento al</w:t>
      </w:r>
      <w:r>
        <w:rPr>
          <w:rFonts w:ascii="Times New Roman" w:hAnsi="Times New Roman" w:cs="Times New Roman"/>
        </w:rPr>
        <w:t xml:space="preserve"> </w:t>
      </w:r>
      <w:r w:rsidRPr="002544FD">
        <w:rPr>
          <w:rFonts w:ascii="Times New Roman" w:hAnsi="Times New Roman" w:cs="Times New Roman"/>
          <w:i/>
        </w:rPr>
        <w:t>culto di Roma imperiale</w:t>
      </w:r>
      <w:r>
        <w:rPr>
          <w:rFonts w:ascii="Times New Roman" w:hAnsi="Times New Roman" w:cs="Times New Roman"/>
        </w:rPr>
        <w:t xml:space="preserve"> (ovvero, nella denominazione sintetica data al relativo file, </w:t>
      </w:r>
      <w:r w:rsidRPr="002544FD">
        <w:rPr>
          <w:rFonts w:ascii="Times New Roman" w:hAnsi="Times New Roman" w:cs="Times New Roman"/>
          <w:i/>
        </w:rPr>
        <w:t>Riflessi letterari del</w:t>
      </w:r>
      <w:r>
        <w:rPr>
          <w:rFonts w:ascii="Times New Roman" w:hAnsi="Times New Roman" w:cs="Times New Roman"/>
        </w:rPr>
        <w:t xml:space="preserve"> </w:t>
      </w:r>
      <w:r w:rsidRPr="002544FD">
        <w:rPr>
          <w:rFonts w:ascii="Times New Roman" w:hAnsi="Times New Roman" w:cs="Times New Roman"/>
          <w:i/>
        </w:rPr>
        <w:t>patriottismo in età umbertina</w:t>
      </w:r>
      <w:r>
        <w:rPr>
          <w:rFonts w:ascii="Times New Roman" w:hAnsi="Times New Roman" w:cs="Times New Roman"/>
        </w:rPr>
        <w:t>). Esso ha natura analoga, ma ben diversi contenuti, rispetto a quello postato il 7 febbraio in preparazione dell’incontro di mercoledì 9</w:t>
      </w:r>
      <w:r w:rsidR="005F5C6B">
        <w:rPr>
          <w:rFonts w:ascii="Times New Roman" w:hAnsi="Times New Roman" w:cs="Times New Roman"/>
        </w:rPr>
        <w:t xml:space="preserve"> (</w:t>
      </w:r>
      <w:r w:rsidR="005F5C6B" w:rsidRPr="005F5C6B">
        <w:rPr>
          <w:rFonts w:ascii="Times New Roman" w:hAnsi="Times New Roman" w:cs="Times New Roman"/>
          <w:i/>
        </w:rPr>
        <w:t>Dai versi patriottici della stagione</w:t>
      </w:r>
      <w:r w:rsidR="005F5C6B">
        <w:rPr>
          <w:rFonts w:ascii="Times New Roman" w:hAnsi="Times New Roman" w:cs="Times New Roman"/>
        </w:rPr>
        <w:t xml:space="preserve"> </w:t>
      </w:r>
      <w:r w:rsidR="005F5C6B" w:rsidRPr="005F5C6B">
        <w:rPr>
          <w:rFonts w:ascii="Times New Roman" w:hAnsi="Times New Roman" w:cs="Times New Roman"/>
          <w:i/>
        </w:rPr>
        <w:t>romantico-risorgimentale all’oltranza declamatoria del primo cinquantennio unitario</w:t>
      </w:r>
      <w:r w:rsidR="005F5C6B">
        <w:rPr>
          <w:rFonts w:ascii="Times New Roman" w:hAnsi="Times New Roman" w:cs="Times New Roman"/>
        </w:rPr>
        <w:t xml:space="preserve">, ovvero, secondo il file, </w:t>
      </w:r>
      <w:r w:rsidR="005F5C6B" w:rsidRPr="00763C8E">
        <w:rPr>
          <w:rFonts w:ascii="Times New Roman" w:hAnsi="Times New Roman" w:cs="Times New Roman"/>
          <w:i/>
        </w:rPr>
        <w:t xml:space="preserve">Patriottismo tra Otto e Novecento </w:t>
      </w:r>
      <w:r w:rsidR="005F5C6B">
        <w:rPr>
          <w:rFonts w:ascii="Times New Roman" w:hAnsi="Times New Roman" w:cs="Times New Roman"/>
        </w:rPr>
        <w:t xml:space="preserve">(pp. 10, precipuamente intese a dar conto, attraverso le voci di grandi scrittori, saggisti e </w:t>
      </w:r>
      <w:r w:rsidR="005F5C6B" w:rsidRPr="005F5C6B">
        <w:rPr>
          <w:rFonts w:ascii="Times New Roman" w:hAnsi="Times New Roman" w:cs="Times New Roman"/>
          <w:i/>
        </w:rPr>
        <w:t>leader</w:t>
      </w:r>
      <w:r w:rsidR="005F5C6B">
        <w:rPr>
          <w:rFonts w:ascii="Times New Roman" w:hAnsi="Times New Roman" w:cs="Times New Roman"/>
        </w:rPr>
        <w:t xml:space="preserve"> politici italiani e tedeschi, dello snaturamento subito in un lungo intervallo di tempo dal sentimento di appartenenza alle </w:t>
      </w:r>
      <w:proofErr w:type="spellStart"/>
      <w:r w:rsidR="005F5C6B">
        <w:rPr>
          <w:rFonts w:ascii="Times New Roman" w:hAnsi="Times New Roman" w:cs="Times New Roman"/>
        </w:rPr>
        <w:t>costituende</w:t>
      </w:r>
      <w:proofErr w:type="spellEnd"/>
      <w:r w:rsidR="005F5C6B">
        <w:rPr>
          <w:rFonts w:ascii="Times New Roman" w:hAnsi="Times New Roman" w:cs="Times New Roman"/>
        </w:rPr>
        <w:t xml:space="preserve"> (e quindi costituite) principali entità </w:t>
      </w:r>
      <w:proofErr w:type="spellStart"/>
      <w:r w:rsidR="005F5C6B">
        <w:rPr>
          <w:rFonts w:ascii="Times New Roman" w:hAnsi="Times New Roman" w:cs="Times New Roman"/>
        </w:rPr>
        <w:t>statual</w:t>
      </w:r>
      <w:proofErr w:type="spellEnd"/>
      <w:r w:rsidR="005F5C6B">
        <w:rPr>
          <w:rFonts w:ascii="Times New Roman" w:hAnsi="Times New Roman" w:cs="Times New Roman"/>
        </w:rPr>
        <w:t xml:space="preserve">-nazionali. </w:t>
      </w:r>
    </w:p>
    <w:p w:rsidR="005F5C6B" w:rsidRDefault="005F5C6B" w:rsidP="00763C8E">
      <w:pPr>
        <w:spacing w:after="0" w:line="240" w:lineRule="auto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Ora, a integrazione del prospetto evolutivo</w:t>
      </w:r>
      <w:r w:rsidR="004B36C9">
        <w:rPr>
          <w:rFonts w:ascii="Times New Roman" w:hAnsi="Times New Roman" w:cs="Times New Roman"/>
        </w:rPr>
        <w:t xml:space="preserve"> incentrato sulla dinamica dei “fatti” intervenuti a modificare le relazioni internazionali tra il 1870 e il 1914 (documento di pp. 10 postato in versione definitiva il 7 marzo per la lezione del 9</w:t>
      </w:r>
      <w:r w:rsidR="002D0660">
        <w:rPr>
          <w:rFonts w:ascii="Times New Roman" w:hAnsi="Times New Roman" w:cs="Times New Roman"/>
        </w:rPr>
        <w:t xml:space="preserve">, con titolo esteso </w:t>
      </w:r>
      <w:r w:rsidR="002D0660" w:rsidRPr="002D0660">
        <w:rPr>
          <w:rFonts w:ascii="Times New Roman" w:hAnsi="Times New Roman" w:cs="Times New Roman"/>
          <w:i/>
        </w:rPr>
        <w:t>Prospetto evolutivo delle relazioni</w:t>
      </w:r>
      <w:r w:rsidR="002D0660">
        <w:rPr>
          <w:rFonts w:ascii="Times New Roman" w:hAnsi="Times New Roman" w:cs="Times New Roman"/>
        </w:rPr>
        <w:t xml:space="preserve"> </w:t>
      </w:r>
      <w:r w:rsidR="002D0660" w:rsidRPr="002D0660">
        <w:rPr>
          <w:rFonts w:ascii="Times New Roman" w:hAnsi="Times New Roman" w:cs="Times New Roman"/>
          <w:i/>
        </w:rPr>
        <w:t>internazionali nel periodo “d’</w:t>
      </w:r>
      <w:proofErr w:type="spellStart"/>
      <w:r w:rsidR="002D0660" w:rsidRPr="002D0660">
        <w:rPr>
          <w:rFonts w:ascii="Times New Roman" w:hAnsi="Times New Roman" w:cs="Times New Roman"/>
          <w:i/>
        </w:rPr>
        <w:t>entre</w:t>
      </w:r>
      <w:proofErr w:type="spellEnd"/>
      <w:r w:rsidR="002D0660" w:rsidRPr="002D0660">
        <w:rPr>
          <w:rFonts w:ascii="Times New Roman" w:hAnsi="Times New Roman" w:cs="Times New Roman"/>
          <w:i/>
        </w:rPr>
        <w:t xml:space="preserve"> </w:t>
      </w:r>
      <w:proofErr w:type="spellStart"/>
      <w:r w:rsidR="002D0660" w:rsidRPr="002D0660">
        <w:rPr>
          <w:rFonts w:ascii="Times New Roman" w:hAnsi="Times New Roman" w:cs="Times New Roman"/>
          <w:i/>
        </w:rPr>
        <w:t>deux</w:t>
      </w:r>
      <w:proofErr w:type="spellEnd"/>
      <w:r w:rsidR="002D0660" w:rsidRPr="002D0660">
        <w:rPr>
          <w:rFonts w:ascii="Times New Roman" w:hAnsi="Times New Roman" w:cs="Times New Roman"/>
          <w:i/>
        </w:rPr>
        <w:t xml:space="preserve"> </w:t>
      </w:r>
      <w:proofErr w:type="spellStart"/>
      <w:r w:rsidR="002D0660" w:rsidRPr="002D0660">
        <w:rPr>
          <w:rFonts w:ascii="Times New Roman" w:hAnsi="Times New Roman" w:cs="Times New Roman"/>
          <w:i/>
        </w:rPr>
        <w:t>siècles</w:t>
      </w:r>
      <w:proofErr w:type="spellEnd"/>
      <w:r w:rsidR="002D0660" w:rsidRPr="002D0660">
        <w:rPr>
          <w:rFonts w:ascii="Times New Roman" w:hAnsi="Times New Roman" w:cs="Times New Roman"/>
          <w:i/>
        </w:rPr>
        <w:t>”</w:t>
      </w:r>
      <w:r w:rsidR="00763C8E">
        <w:rPr>
          <w:rFonts w:ascii="Times New Roman" w:hAnsi="Times New Roman" w:cs="Times New Roman"/>
        </w:rPr>
        <w:t xml:space="preserve">, e sintetico </w:t>
      </w:r>
      <w:r w:rsidR="00763C8E" w:rsidRPr="00763C8E">
        <w:rPr>
          <w:rFonts w:ascii="Times New Roman" w:hAnsi="Times New Roman" w:cs="Times New Roman"/>
          <w:i/>
        </w:rPr>
        <w:t>L’Europa negli anni della pace armata</w:t>
      </w:r>
      <w:r w:rsidR="00763C8E">
        <w:rPr>
          <w:rFonts w:ascii="Times New Roman" w:hAnsi="Times New Roman" w:cs="Times New Roman"/>
        </w:rPr>
        <w:t>), l’intento è quello di sondare ‘per campioni’, e quanto meno con riferimento all’Italia, la temperie improntata a un diffuso “autoritarismo” vigente in ambito interno nel corso di anni segnati da crescenti rivalità “imperialistiche”</w:t>
      </w:r>
      <w:r w:rsidR="000275B2">
        <w:rPr>
          <w:rFonts w:ascii="Times New Roman" w:hAnsi="Times New Roman" w:cs="Times New Roman"/>
        </w:rPr>
        <w:t xml:space="preserve"> a loro volta foriere di guerre</w:t>
      </w:r>
      <w:r w:rsidR="00763C8E">
        <w:rPr>
          <w:rFonts w:ascii="Times New Roman" w:hAnsi="Times New Roman" w:cs="Times New Roman"/>
        </w:rPr>
        <w:t xml:space="preserve"> via via </w:t>
      </w:r>
      <w:r w:rsidR="000275B2">
        <w:rPr>
          <w:rFonts w:ascii="Times New Roman" w:hAnsi="Times New Roman" w:cs="Times New Roman"/>
        </w:rPr>
        <w:t xml:space="preserve">divenute </w:t>
      </w:r>
      <w:r w:rsidR="00763C8E">
        <w:rPr>
          <w:rFonts w:ascii="Times New Roman" w:hAnsi="Times New Roman" w:cs="Times New Roman"/>
        </w:rPr>
        <w:t>più frequenti e distrut</w:t>
      </w:r>
      <w:r w:rsidR="000275B2">
        <w:rPr>
          <w:rFonts w:ascii="Times New Roman" w:hAnsi="Times New Roman" w:cs="Times New Roman"/>
        </w:rPr>
        <w:t>tive</w:t>
      </w:r>
      <w:r w:rsidR="00763C8E">
        <w:rPr>
          <w:rFonts w:ascii="Times New Roman" w:hAnsi="Times New Roman" w:cs="Times New Roman"/>
        </w:rPr>
        <w:t>.</w:t>
      </w:r>
    </w:p>
    <w:p w:rsidR="00763C8E" w:rsidRDefault="00763C8E" w:rsidP="00763C8E">
      <w:pPr>
        <w:spacing w:after="0" w:line="240" w:lineRule="auto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Data la selettività del materiale raccolto, anche questa succinta “antologia” richiede di venire commentata e liberamente discussa</w:t>
      </w:r>
      <w:r w:rsidR="000275B2">
        <w:rPr>
          <w:rFonts w:ascii="Times New Roman" w:hAnsi="Times New Roman" w:cs="Times New Roman"/>
        </w:rPr>
        <w:t>, auspicabilment</w:t>
      </w:r>
      <w:bookmarkStart w:id="0" w:name="_GoBack"/>
      <w:bookmarkEnd w:id="0"/>
      <w:r w:rsidR="000275B2">
        <w:rPr>
          <w:rFonts w:ascii="Times New Roman" w:hAnsi="Times New Roman" w:cs="Times New Roman"/>
        </w:rPr>
        <w:t>e in presenza</w:t>
      </w:r>
      <w:r>
        <w:rPr>
          <w:rFonts w:ascii="Times New Roman" w:hAnsi="Times New Roman" w:cs="Times New Roman"/>
        </w:rPr>
        <w:t>.</w:t>
      </w:r>
    </w:p>
    <w:p w:rsidR="00763C8E" w:rsidRDefault="00763C8E" w:rsidP="00763C8E">
      <w:pPr>
        <w:spacing w:after="0" w:line="240" w:lineRule="auto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Con l’augurio di buon lavoro agli interessati e un cordiale arrivederci a tutti</w:t>
      </w:r>
    </w:p>
    <w:p w:rsidR="00763C8E" w:rsidRDefault="00763C8E" w:rsidP="002544FD">
      <w:pPr>
        <w:spacing w:after="0" w:line="240" w:lineRule="auto"/>
        <w:ind w:right="397"/>
        <w:rPr>
          <w:rFonts w:ascii="Times New Roman" w:hAnsi="Times New Roman" w:cs="Times New Roman"/>
        </w:rPr>
      </w:pPr>
    </w:p>
    <w:p w:rsidR="00763C8E" w:rsidRDefault="00763C8E" w:rsidP="002544FD">
      <w:pPr>
        <w:spacing w:after="0" w:line="240" w:lineRule="auto"/>
        <w:ind w:right="397"/>
        <w:rPr>
          <w:rFonts w:ascii="Times New Roman" w:hAnsi="Times New Roman" w:cs="Times New Roman"/>
        </w:rPr>
      </w:pPr>
    </w:p>
    <w:p w:rsidR="00763C8E" w:rsidRDefault="00763C8E" w:rsidP="002544FD">
      <w:pPr>
        <w:spacing w:after="0" w:line="240" w:lineRule="auto"/>
        <w:ind w:righ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Andrea Rocca</w:t>
      </w:r>
    </w:p>
    <w:p w:rsidR="00763C8E" w:rsidRDefault="00763C8E" w:rsidP="002544FD">
      <w:pPr>
        <w:spacing w:after="0" w:line="240" w:lineRule="auto"/>
        <w:ind w:right="397"/>
        <w:rPr>
          <w:rFonts w:ascii="Times New Roman" w:hAnsi="Times New Roman" w:cs="Times New Roman"/>
        </w:rPr>
      </w:pPr>
    </w:p>
    <w:p w:rsidR="00763C8E" w:rsidRDefault="00763C8E" w:rsidP="002544FD">
      <w:pPr>
        <w:spacing w:after="0" w:line="240" w:lineRule="auto"/>
        <w:ind w:right="397"/>
        <w:rPr>
          <w:rFonts w:ascii="Times New Roman" w:hAnsi="Times New Roman" w:cs="Times New Roman"/>
        </w:rPr>
      </w:pPr>
    </w:p>
    <w:p w:rsidR="00763C8E" w:rsidRPr="00763C8E" w:rsidRDefault="00763C8E" w:rsidP="002544FD">
      <w:pPr>
        <w:spacing w:after="0" w:line="240" w:lineRule="auto"/>
        <w:ind w:righ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Milano, 21 marzo 2022</w:t>
      </w:r>
    </w:p>
    <w:sectPr w:rsidR="00763C8E" w:rsidRPr="00763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40"/>
    <w:rsid w:val="000275B2"/>
    <w:rsid w:val="002544FD"/>
    <w:rsid w:val="002D0660"/>
    <w:rsid w:val="004B36C9"/>
    <w:rsid w:val="005F0400"/>
    <w:rsid w:val="005F5C6B"/>
    <w:rsid w:val="00763C8E"/>
    <w:rsid w:val="007A454E"/>
    <w:rsid w:val="00801940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D5D1B-75F4-498A-8A13-62E96E77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</dc:creator>
  <cp:keywords/>
  <dc:description/>
  <cp:lastModifiedBy>Rocca</cp:lastModifiedBy>
  <cp:revision>5</cp:revision>
  <dcterms:created xsi:type="dcterms:W3CDTF">2022-03-20T17:25:00Z</dcterms:created>
  <dcterms:modified xsi:type="dcterms:W3CDTF">2022-03-20T18:45:00Z</dcterms:modified>
</cp:coreProperties>
</file>