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F7" w:rsidRPr="009B6CF7" w:rsidRDefault="009B6CF7" w:rsidP="009B6CF7">
      <w:pPr>
        <w:spacing w:line="240" w:lineRule="auto"/>
        <w:ind w:left="851" w:right="707" w:firstLine="283"/>
        <w:jc w:val="right"/>
        <w:rPr>
          <w:rFonts w:ascii="Times New Roman" w:hAnsi="Times New Roman" w:cs="Times New Roman"/>
          <w:b/>
          <w:iCs/>
          <w:position w:val="6"/>
          <w:sz w:val="40"/>
          <w:szCs w:val="24"/>
        </w:rPr>
      </w:pPr>
      <w:bookmarkStart w:id="0" w:name="_GoBack"/>
      <w:r w:rsidRPr="009B6CF7">
        <w:rPr>
          <w:rFonts w:ascii="Times New Roman" w:hAnsi="Times New Roman" w:cs="Times New Roman"/>
          <w:b/>
          <w:iCs/>
          <w:position w:val="6"/>
          <w:sz w:val="40"/>
          <w:szCs w:val="24"/>
        </w:rPr>
        <w:t>TEOLOGIA</w:t>
      </w:r>
      <w:r w:rsidRPr="009B6CF7">
        <w:rPr>
          <w:rFonts w:ascii="Times New Roman" w:hAnsi="Times New Roman" w:cs="Times New Roman"/>
          <w:b/>
          <w:iCs/>
          <w:position w:val="6"/>
          <w:sz w:val="40"/>
          <w:szCs w:val="24"/>
        </w:rPr>
        <w:t xml:space="preserve"> 10</w:t>
      </w:r>
    </w:p>
    <w:bookmarkEnd w:id="0"/>
    <w:p w:rsidR="004F2AFC" w:rsidRDefault="004F2AFC" w:rsidP="004F2AFC">
      <w:pPr>
        <w:spacing w:line="240" w:lineRule="auto"/>
        <w:ind w:left="851" w:right="707" w:firstLine="283"/>
        <w:jc w:val="both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CORSO DI STORIA DELLA TEOLOGIA</w:t>
      </w:r>
    </w:p>
    <w:p w:rsidR="004F2AFC" w:rsidRDefault="004F2AFC" w:rsidP="004F2AFC">
      <w:pPr>
        <w:spacing w:line="240" w:lineRule="auto"/>
        <w:ind w:left="851" w:right="566" w:firstLine="283"/>
        <w:jc w:val="both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ANNO ACCADEMICO 2022-2023</w:t>
      </w:r>
    </w:p>
    <w:p w:rsidR="004F2AFC" w:rsidRDefault="004F2AFC" w:rsidP="004F2AFC">
      <w:pPr>
        <w:spacing w:after="0" w:line="240" w:lineRule="auto"/>
        <w:ind w:left="851" w:right="566" w:firstLine="283"/>
        <w:jc w:val="both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Lez</w:t>
      </w:r>
      <w:proofErr w:type="spellEnd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. 10°- 10 gennaio 2023 </w:t>
      </w:r>
    </w:p>
    <w:p w:rsidR="004F2AFC" w:rsidRDefault="004F2AFC" w:rsidP="004F2AFC">
      <w:pPr>
        <w:spacing w:after="0" w:line="240" w:lineRule="auto"/>
        <w:ind w:left="851" w:right="566" w:firstLine="283"/>
        <w:jc w:val="both"/>
        <w:rPr>
          <w:rFonts w:ascii="Times New Roman" w:hAnsi="Times New Roman" w:cs="Times New Roman"/>
          <w:i/>
          <w:iCs/>
          <w:position w:val="6"/>
          <w:sz w:val="24"/>
          <w:szCs w:val="24"/>
        </w:rPr>
      </w:pP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position w:val="6"/>
          <w:sz w:val="24"/>
          <w:szCs w:val="24"/>
        </w:rPr>
      </w:pP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iCs/>
          <w:position w:val="6"/>
          <w:sz w:val="24"/>
          <w:szCs w:val="24"/>
        </w:rPr>
        <w:t>1 . Abbiamo concluso la lezione precedente con le parole di Giobbe che è un uomo angosciato che lascia parlare il suo dolore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sz w:val="24"/>
          <w:szCs w:val="24"/>
        </w:rPr>
        <w:t>A chi è sfinito è dovuta pietà dagli amici,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anche se ha abbandonato il timore di Dio.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>I miei fratelli mi hanno deluso come un torrente,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sono dileguati come i torrenti delle valli,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16</w:t>
      </w:r>
      <w:r>
        <w:rPr>
          <w:rFonts w:ascii="Times New Roman" w:hAnsi="Times New Roman" w:cs="Times New Roman"/>
          <w:i/>
          <w:iCs/>
          <w:sz w:val="24"/>
          <w:szCs w:val="24"/>
        </w:rPr>
        <w:t>i quali sono torbidi per lo sgelo,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 gonfiano allo sciogliersi della neve,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17</w:t>
      </w:r>
      <w:r>
        <w:rPr>
          <w:rFonts w:ascii="Times New Roman" w:hAnsi="Times New Roman" w:cs="Times New Roman"/>
          <w:i/>
          <w:iCs/>
          <w:sz w:val="24"/>
          <w:szCs w:val="24"/>
        </w:rPr>
        <w:t>ma al tempo della siccità svaniscono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all'arsura scompaiono dai loro letti.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18</w:t>
      </w:r>
      <w:r>
        <w:rPr>
          <w:rFonts w:ascii="Times New Roman" w:hAnsi="Times New Roman" w:cs="Times New Roman"/>
          <w:i/>
          <w:iCs/>
          <w:sz w:val="24"/>
          <w:szCs w:val="24"/>
        </w:rPr>
        <w:t>Deviano dalle loro piste le carovane,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avanzano nel deserto e vi si perdono;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carovane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guardano là,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viandanti di Saba sperano in essi: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z w:val="24"/>
          <w:szCs w:val="24"/>
        </w:rPr>
        <w:t>ma rimangono delusi d'avere sperato,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giunti fin là, ne restano confusi.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21</w:t>
      </w:r>
      <w:r>
        <w:rPr>
          <w:rFonts w:ascii="Times New Roman" w:hAnsi="Times New Roman" w:cs="Times New Roman"/>
          <w:i/>
          <w:iCs/>
          <w:sz w:val="24"/>
          <w:szCs w:val="24"/>
        </w:rPr>
        <w:t>Così ora voi siete per me: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Vedete che faccio orrore e vi prende paura.</w:t>
      </w: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Giobbe vuole morire, meglio morire che</w:t>
      </w:r>
      <w:r w:rsidR="00D339DA">
        <w:rPr>
          <w:rFonts w:ascii="Times New Roman" w:hAnsi="Times New Roman" w:cs="Times New Roman"/>
          <w:sz w:val="24"/>
          <w:szCs w:val="24"/>
        </w:rPr>
        <w:t xml:space="preserve"> sopportare</w:t>
      </w:r>
      <w:r>
        <w:rPr>
          <w:rFonts w:ascii="Times New Roman" w:hAnsi="Times New Roman" w:cs="Times New Roman"/>
          <w:sz w:val="24"/>
          <w:szCs w:val="24"/>
        </w:rPr>
        <w:t xml:space="preserve"> tutte queste sventure. Gli amici lo hanno deluso, da loro si sarebbe aspettato consolazione e aiuto, avrebbe avuto bisogno della loro pietà, ed invece gli danno ad</w:t>
      </w:r>
      <w:r w:rsidR="00D339DA">
        <w:rPr>
          <w:rFonts w:ascii="Times New Roman" w:hAnsi="Times New Roman" w:cs="Times New Roman"/>
          <w:sz w:val="24"/>
          <w:szCs w:val="24"/>
        </w:rPr>
        <w:t>dosso: mi venite a fare catechi</w:t>
      </w:r>
      <w:r>
        <w:rPr>
          <w:rFonts w:ascii="Times New Roman" w:hAnsi="Times New Roman" w:cs="Times New Roman"/>
          <w:sz w:val="24"/>
          <w:szCs w:val="24"/>
        </w:rPr>
        <w:t xml:space="preserve">smo, mi venite a spiegare delle teorie, 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position w:val="6"/>
          <w:sz w:val="24"/>
          <w:szCs w:val="24"/>
        </w:rPr>
        <w:t xml:space="preserve">2 .  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22</w:t>
      </w:r>
      <w:r>
        <w:rPr>
          <w:rFonts w:ascii="Times New Roman" w:hAnsi="Times New Roman" w:cs="Times New Roman"/>
          <w:i/>
          <w:iCs/>
          <w:sz w:val="24"/>
          <w:szCs w:val="24"/>
        </w:rPr>
        <w:t>Vi ho detto forse: “Datemi qualcosa”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“dei vostri beni fatemi un regalo”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23</w:t>
      </w:r>
      <w:r>
        <w:rPr>
          <w:rFonts w:ascii="Times New Roman" w:hAnsi="Times New Roman" w:cs="Times New Roman"/>
          <w:i/>
          <w:iCs/>
          <w:sz w:val="24"/>
          <w:szCs w:val="24"/>
        </w:rPr>
        <w:t>o “liberatemi dalle mani di un nemico”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“dalle mani dei violenti riscattatemi”?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>Istruitemi e allora io tacerò,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fatemi conoscere in che cosa ho sbagliato.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25</w:t>
      </w:r>
      <w:r>
        <w:rPr>
          <w:rFonts w:ascii="Times New Roman" w:hAnsi="Times New Roman" w:cs="Times New Roman"/>
          <w:i/>
          <w:iCs/>
          <w:sz w:val="24"/>
          <w:szCs w:val="24"/>
        </w:rPr>
        <w:t>Che hanno di offensivo le giuste parole?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 che cosa dimostra la prova che viene da voi?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26</w:t>
      </w:r>
      <w:r>
        <w:rPr>
          <w:rFonts w:ascii="Times New Roman" w:hAnsi="Times New Roman" w:cs="Times New Roman"/>
          <w:i/>
          <w:iCs/>
          <w:sz w:val="24"/>
          <w:szCs w:val="24"/>
        </w:rPr>
        <w:t>Forse voi pensate a confutare parole,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come sparsi al vento stimate i detti di un disperato!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27</w:t>
      </w:r>
      <w:r>
        <w:rPr>
          <w:rFonts w:ascii="Times New Roman" w:hAnsi="Times New Roman" w:cs="Times New Roman"/>
          <w:i/>
          <w:iCs/>
          <w:sz w:val="24"/>
          <w:szCs w:val="24"/>
        </w:rPr>
        <w:t>Anche sull'orfano gettereste la sorte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 un vostro amico scavereste la fossa.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28</w:t>
      </w:r>
      <w:r>
        <w:rPr>
          <w:rFonts w:ascii="Times New Roman" w:hAnsi="Times New Roman" w:cs="Times New Roman"/>
          <w:i/>
          <w:iCs/>
          <w:sz w:val="24"/>
          <w:szCs w:val="24"/>
        </w:rPr>
        <w:t>Ma ora degnatevi di volgervi verso di me: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davanti a voi non mentirò.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29</w:t>
      </w:r>
      <w:r>
        <w:rPr>
          <w:rFonts w:ascii="Times New Roman" w:hAnsi="Times New Roman" w:cs="Times New Roman"/>
          <w:i/>
          <w:iCs/>
          <w:sz w:val="24"/>
          <w:szCs w:val="24"/>
        </w:rPr>
        <w:t>Su, ricredetevi: non siate ingiusti!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Ricredetevi; la mia giustizia è ancora intatta!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lastRenderedPageBreak/>
        <w:t>30</w:t>
      </w:r>
      <w:r>
        <w:rPr>
          <w:rFonts w:ascii="Times New Roman" w:hAnsi="Times New Roman" w:cs="Times New Roman"/>
          <w:i/>
          <w:iCs/>
          <w:sz w:val="24"/>
          <w:szCs w:val="24"/>
        </w:rPr>
        <w:t>C'è forse iniquità sulla mia lingua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il mio palato non distingue più le sventure?</w:t>
      </w:r>
    </w:p>
    <w:p w:rsidR="004F2AFC" w:rsidRDefault="004F2AFC" w:rsidP="004F2AFC">
      <w:pPr>
        <w:pStyle w:val="Rientrocorpodeltesto"/>
        <w:spacing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 xml:space="preserve">A questo punto Giobbe alza il livello, si dichiara innocente, fa della sua esperienza il paradigma di tutta la condizione umana; quello che ha provato lui è il simbolo della condizione di ogni uomo. 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7, 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Non ha forse un duro lavoro l'uomo sulla terra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i suoi giorni non sono come quelli d'un mercenario?</w:t>
      </w: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è un quadro grandioso di un pessimismo eccezionale, l’uomo sulla terra è un mercenario che fatica sotto il sole per una magra paga che non viene e non vede l’ora di riposarsi, cioè di morire. </w:t>
      </w:r>
    </w:p>
    <w:p w:rsidR="004F2AFC" w:rsidRDefault="004F2AFC" w:rsidP="004F2AFC">
      <w:pPr>
        <w:widowControl w:val="0"/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7, 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Come lo schiavo sospira l'ombra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come il mercenario aspetta il suo salario,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così a me son toccati mesi d'illusione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notti di dolore mi sono state assegnate.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Se mi corico dico: “Quando mi alzerò?”.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 allungano le ombre e sono stanco di rigirarmi fino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all'alba.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position w:val="6"/>
          <w:sz w:val="24"/>
          <w:szCs w:val="24"/>
        </w:rPr>
        <w:t xml:space="preserve">3 . 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Ricoperta di vermi e croste è la mia carne,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raggrinzita è la mia pelle e si disfà.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I miei giorni sono stati più veloci d'una spola,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sono finiti senza speranza.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Ricordati che un soffio è la mia vita.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 parlando a Dio adesso e la parola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soffio</w:t>
      </w:r>
      <w:r>
        <w:rPr>
          <w:rFonts w:ascii="Times New Roman" w:hAnsi="Times New Roman" w:cs="Times New Roman"/>
          <w:sz w:val="24"/>
          <w:szCs w:val="24"/>
        </w:rPr>
        <w:t>” è molto importante.</w:t>
      </w:r>
    </w:p>
    <w:p w:rsidR="004F2AFC" w:rsidRDefault="004F2AFC" w:rsidP="004F2AFC">
      <w:pPr>
        <w:widowControl w:val="0"/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parola la ritroveremo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Tutto è un soffio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F2AFC" w:rsidRDefault="004F2AFC" w:rsidP="004F2AFC">
      <w:pPr>
        <w:widowControl w:val="0"/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F2AFC" w:rsidRDefault="004F2AFC" w:rsidP="004F2AFC">
      <w:pPr>
        <w:widowControl w:val="0"/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Ricordati che un soffio è la mia vita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 mio occhio non rivedrà più il bene.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Non mi scorgerà più l'occhio di chi mi vede: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tuoi occhi saranno su di me e io più non sarò.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Una nube svanisce e se ne va,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così chi scende agl'inferi più non risale;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non tornerà più nella sua casa,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mai più lo rivedrà la sua dimora.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>Ma io non terrò chiusa la mia bocca,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parlerò nell'angoscia del mio spirito,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 lamenterò nell'amarezza del mio cuore!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>Son io forse il mare oppure un mostro marino,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perché tu mi metta accanto una guardia?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>Quando io dico: “Il mio giaciglio mi darà</w:t>
      </w:r>
      <w:r w:rsidR="00D33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sollievo,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 mio letto allevierà la mia sofferenza”,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sz w:val="24"/>
          <w:szCs w:val="24"/>
        </w:rPr>
        <w:t>tu allora mi spaventi con sogni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con fantasmi tu mi atterrisci.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>Preferirei essere soffocato,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morte piuttosto che questi miei dolori!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lastRenderedPageBreak/>
        <w:t>16</w:t>
      </w:r>
      <w:r>
        <w:rPr>
          <w:rFonts w:ascii="Times New Roman" w:hAnsi="Times New Roman" w:cs="Times New Roman"/>
          <w:i/>
          <w:iCs/>
          <w:sz w:val="24"/>
          <w:szCs w:val="24"/>
        </w:rPr>
        <w:t>Io mi disfaccio, non vivrò più a lungo.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Lasciami, perché un soffio sono i miei giorni.</w:t>
      </w: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una preghiera drammatica, sta dicendo a Dio di lasciarlo in pace perché lo sta soffocando: “lasciami respirare!” 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position w:val="6"/>
          <w:sz w:val="24"/>
          <w:szCs w:val="24"/>
        </w:rPr>
        <w:t xml:space="preserve"> 4 . 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17</w:t>
      </w:r>
      <w:r>
        <w:rPr>
          <w:rFonts w:ascii="Times New Roman" w:hAnsi="Times New Roman" w:cs="Times New Roman"/>
          <w:i/>
          <w:iCs/>
          <w:sz w:val="24"/>
          <w:szCs w:val="24"/>
        </w:rPr>
        <w:t>Che è quest'uomo che tu nei fai tanto conto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 lui rivolgi la tua attenzione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18</w:t>
      </w:r>
      <w:r>
        <w:rPr>
          <w:rFonts w:ascii="Times New Roman" w:hAnsi="Times New Roman" w:cs="Times New Roman"/>
          <w:i/>
          <w:iCs/>
          <w:sz w:val="24"/>
          <w:szCs w:val="24"/>
        </w:rPr>
        <w:t>e lo scruti ogni mattina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ad ogni istante lo metti alla prova?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</w:rPr>
        <w:t>Fino a quando da me non toglierai lo sguardo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non mi lascerai inghiottire la saliva?</w:t>
      </w:r>
    </w:p>
    <w:p w:rsidR="004F2AFC" w:rsidRDefault="004F2AFC" w:rsidP="004F2AFC">
      <w:pPr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F2AFC" w:rsidRDefault="004F2AFC" w:rsidP="004F2AFC">
      <w:pPr>
        <w:spacing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Lasciami respirare almeno, mi stai addosso!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z w:val="24"/>
          <w:szCs w:val="24"/>
        </w:rPr>
        <w:t>Se ho peccato, che cosa ti ho fatto,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custode dell'uomo?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Perché m'hai preso a bersaglio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ti son diventato di peso?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21</w:t>
      </w:r>
      <w:r>
        <w:rPr>
          <w:rFonts w:ascii="Times New Roman" w:hAnsi="Times New Roman" w:cs="Times New Roman"/>
          <w:i/>
          <w:iCs/>
          <w:sz w:val="24"/>
          <w:szCs w:val="24"/>
        </w:rPr>
        <w:t>Perché non cancelli il mio peccato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non dimentichi la mia iniquità?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 presto giacerò nella polvere,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 cercherai, ma più non sarò!</w:t>
      </w:r>
    </w:p>
    <w:p w:rsidR="004F2AFC" w:rsidRDefault="004F2AFC" w:rsidP="004F2AFC">
      <w:pPr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F2AFC" w:rsidRDefault="004F2AFC" w:rsidP="004F2AFC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c’è un insegnamento teologico in queste parole, non possiamo teorizzare una dottrina.  Qui c’è veramente la parola dell’uomo, l’effusione di uno spirito amareggiato, eppure riconosciamo in queste parole rivolte a Dio un legame di affetto. </w:t>
      </w: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L’elemento che dà valore alla persona di Giobbe, al personaggio teatrale che il nostro autore ha raffigurato, è proprio la sua relazione affettuosa con Dio. Giobbe protesta, si arrabbia, litiga, urla, ma ha una relazione di affetto con Dio. Questa relazione affettiva manca negli amici di Giobbe i quali sono dei teorici, freddi calcolatori che conoscono una verità astratta ma non hanno una autentica relazione con Dio. Scopriremo alla fine che il segreto di Giobbe è proprio questa relazione che non vuole dire logica comprensione, spiegazione di tutto, ma vuol dire relazione di amicizia, magari tradita, incompresa, con questa angoscia, con un rapporto polemico. </w:t>
      </w: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Giobbe litiga con Dio perché si sente legato a Dio, e questo è l’elemento positivo.</w:t>
      </w: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Al </w:t>
      </w:r>
      <w:r>
        <w:rPr>
          <w:rFonts w:ascii="Times New Roman" w:hAnsi="Times New Roman" w:cs="Times New Roman"/>
          <w:b/>
          <w:bCs/>
          <w:sz w:val="24"/>
          <w:szCs w:val="24"/>
        </w:rPr>
        <w:t>capitolo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secondo amico che è venuto a consolare Giobbe, o ad affliggerlo, prende la parola e ancora una volta ribadisce la dottrina tradizionale. Riprende a suo modo, con un linguaggio più caratteristico della tradizione storica, quello che è stato anche l’insegnamento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nome dei profeti. All’inizio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aveva esordito con dolcezza, quasi preoccupandosi di disturbare il malato, ma adesso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vista la risposta veemente di Giobbe, inizia in </w:t>
      </w:r>
      <w:proofErr w:type="gramStart"/>
      <w:r>
        <w:rPr>
          <w:rFonts w:ascii="Times New Roman" w:hAnsi="Times New Roman" w:cs="Times New Roman"/>
          <w:sz w:val="24"/>
          <w:szCs w:val="24"/>
        </w:rPr>
        <w:t>un  modo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più aggressivo, più duro.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8,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Allora prese a dire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Bildad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Suchita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Fino a quando dirai queste cose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vento impetuoso saranno le parole della tua bocca?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Può forse Dio deviare il diritto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l'Onnipotente sovvertire la giustizia?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Se i tuoi figli hanno peccato contro di lui,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 ha messi in balìa della loro iniquità.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Se tu cercherai Dio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implorerai l'Onnipotente,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se puro e integro tu sei,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 d'ora veglierà su di te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ristabilirà la dimora della tua giustizia;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piccola cosa sarà la tua condizione di prima,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fronte alla grandezza che avrà la futura.</w:t>
      </w:r>
    </w:p>
    <w:p w:rsidR="004F2AFC" w:rsidRDefault="004F2AFC" w:rsidP="004F2AFC">
      <w:pPr>
        <w:widowControl w:val="0"/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F2AFC" w:rsidRDefault="004F2AFC" w:rsidP="004F2AFC">
      <w:pPr>
        <w:widowControl w:val="0"/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dice: la giustizia di Dio è un dato certo, indiscutibile, sicuramente esiste, perciò se tu sei in una situazione di sofferenza è giusto così, giustizia di Dio vuole così. Se tu cerchi Dio, se tu sei davvero innocente stai sicuro che le cose si metteranno certamente a posto, 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Chiedilo infatti alle generazioni passate,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poni mente all'esperienza dei loro padri,</w:t>
      </w: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F2AFC" w:rsidRDefault="004F2AFC" w:rsidP="004F2AFC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“Chiedilo infatti alle generazioni passate” 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Parlando a nome della storia, delle tradizioni storiche di Israele invita Giobbe a porre mente all’esperienza dei padri 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perché noi siamo di ieri e nulla sappiamo,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come un'ombra sono i nostri giorni sulla terra.</w:t>
      </w:r>
    </w:p>
    <w:p w:rsidR="004F2AFC" w:rsidRDefault="004F2AFC" w:rsidP="004F2AFC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2AFC" w:rsidRDefault="004F2AFC" w:rsidP="004F2AFC">
      <w:pPr>
        <w:pStyle w:val="Rientrocorpodeltesto3"/>
        <w:spacing w:line="360" w:lineRule="auto"/>
        <w:ind w:left="851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un’espressione che è entrata in quella poesia “Sulla conchiglia fossile” di Zanella, “noi siamo di ieri”, </w:t>
      </w:r>
      <w:proofErr w:type="gramStart"/>
      <w:r>
        <w:rPr>
          <w:rFonts w:ascii="Times New Roman" w:hAnsi="Times New Roman" w:cs="Times New Roman"/>
          <w:sz w:val="24"/>
          <w:szCs w:val="24"/>
        </w:rPr>
        <w:t>ma  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un’espressione del libro di Giobbe, è un’espressione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191" w:rsidRPr="004F2AFC" w:rsidRDefault="00891191" w:rsidP="004F2AFC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891191" w:rsidRPr="004F2AFC" w:rsidSect="009B6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FC"/>
    <w:rsid w:val="004F2AFC"/>
    <w:rsid w:val="00891191"/>
    <w:rsid w:val="009B6CF7"/>
    <w:rsid w:val="00D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D0CD"/>
  <w15:chartTrackingRefBased/>
  <w15:docId w15:val="{8DA04F50-BDAD-44AD-83A9-F13B18A8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2AF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4F2AFC"/>
    <w:pPr>
      <w:spacing w:before="120" w:after="120" w:line="240" w:lineRule="auto"/>
      <w:ind w:left="170" w:right="17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F2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F2AF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F2A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2</cp:revision>
  <dcterms:created xsi:type="dcterms:W3CDTF">2023-01-10T08:01:00Z</dcterms:created>
  <dcterms:modified xsi:type="dcterms:W3CDTF">2023-01-10T08:01:00Z</dcterms:modified>
</cp:coreProperties>
</file>