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CD4F" w14:textId="77777777" w:rsidR="003659D1" w:rsidRDefault="003174D1" w:rsidP="00AC62A8">
      <w:pPr>
        <w:shd w:val="clear" w:color="auto" w:fill="FFFFFF"/>
        <w:spacing w:after="0" w:line="360" w:lineRule="auto"/>
        <w:rPr>
          <w:rFonts w:ascii="Arial" w:eastAsia="Times New Roman" w:hAnsi="Arial" w:cs="Arial"/>
          <w:b/>
          <w:bCs/>
          <w:color w:val="333333"/>
          <w:kern w:val="0"/>
          <w:sz w:val="40"/>
          <w:szCs w:val="40"/>
          <w:lang w:eastAsia="it-IT"/>
          <w14:ligatures w14:val="none"/>
        </w:rPr>
      </w:pPr>
      <w:r w:rsidRPr="003659D1">
        <w:rPr>
          <w:rFonts w:ascii="Arial" w:eastAsia="Times New Roman" w:hAnsi="Arial" w:cs="Arial"/>
          <w:b/>
          <w:bCs/>
          <w:color w:val="333333"/>
          <w:kern w:val="0"/>
          <w:sz w:val="40"/>
          <w:szCs w:val="40"/>
          <w:lang w:eastAsia="it-IT"/>
          <w14:ligatures w14:val="none"/>
        </w:rPr>
        <w:t>La genesi</w:t>
      </w:r>
      <w:r w:rsidRPr="003659D1">
        <w:rPr>
          <w:rFonts w:ascii="Arial" w:eastAsia="Times New Roman" w:hAnsi="Arial" w:cs="Arial"/>
          <w:color w:val="333333"/>
          <w:kern w:val="0"/>
          <w:sz w:val="40"/>
          <w:szCs w:val="40"/>
          <w:lang w:eastAsia="it-IT"/>
          <w14:ligatures w14:val="none"/>
        </w:rPr>
        <w:br/>
        <w:t>Il poemetto venne scritto da Eliot mentre era in vacanza in Svizzera, a </w:t>
      </w:r>
      <w:hyperlink r:id="rId5" w:tooltip="Losanna" w:history="1">
        <w:r w:rsidRPr="003659D1">
          <w:rPr>
            <w:rFonts w:ascii="Arial" w:eastAsia="Times New Roman" w:hAnsi="Arial" w:cs="Arial"/>
            <w:color w:val="D52A33"/>
            <w:kern w:val="0"/>
            <w:sz w:val="40"/>
            <w:szCs w:val="40"/>
            <w:u w:val="single"/>
            <w:lang w:eastAsia="it-IT"/>
            <w14:ligatures w14:val="none"/>
          </w:rPr>
          <w:t>Losanna</w:t>
        </w:r>
      </w:hyperlink>
      <w:r w:rsidRPr="003659D1">
        <w:rPr>
          <w:rFonts w:ascii="Arial" w:eastAsia="Times New Roman" w:hAnsi="Arial" w:cs="Arial"/>
          <w:color w:val="333333"/>
          <w:kern w:val="0"/>
          <w:sz w:val="40"/>
          <w:szCs w:val="40"/>
          <w:lang w:eastAsia="it-IT"/>
          <w14:ligatures w14:val="none"/>
        </w:rPr>
        <w:t>, per riprendersi da un esaurimento nervoso, nel dicembre del </w:t>
      </w:r>
      <w:hyperlink r:id="rId6" w:tooltip="1921" w:history="1">
        <w:r w:rsidRPr="003659D1">
          <w:rPr>
            <w:rFonts w:ascii="Arial" w:eastAsia="Times New Roman" w:hAnsi="Arial" w:cs="Arial"/>
            <w:color w:val="D52A33"/>
            <w:kern w:val="0"/>
            <w:sz w:val="40"/>
            <w:szCs w:val="40"/>
            <w:u w:val="single"/>
            <w:lang w:eastAsia="it-IT"/>
            <w14:ligatures w14:val="none"/>
          </w:rPr>
          <w:t>1921</w:t>
        </w:r>
      </w:hyperlink>
      <w:r w:rsidRPr="003659D1">
        <w:rPr>
          <w:rFonts w:ascii="Arial" w:eastAsia="Times New Roman" w:hAnsi="Arial" w:cs="Arial"/>
          <w:color w:val="333333"/>
          <w:kern w:val="0"/>
          <w:sz w:val="40"/>
          <w:szCs w:val="40"/>
          <w:lang w:eastAsia="it-IT"/>
          <w14:ligatures w14:val="none"/>
        </w:rPr>
        <w:t> e gennaio del </w:t>
      </w:r>
      <w:hyperlink r:id="rId7" w:tooltip="1922" w:history="1">
        <w:r w:rsidRPr="003659D1">
          <w:rPr>
            <w:rFonts w:ascii="Arial" w:eastAsia="Times New Roman" w:hAnsi="Arial" w:cs="Arial"/>
            <w:color w:val="D52A33"/>
            <w:kern w:val="0"/>
            <w:sz w:val="40"/>
            <w:szCs w:val="40"/>
            <w:u w:val="single"/>
            <w:lang w:eastAsia="it-IT"/>
            <w14:ligatures w14:val="none"/>
          </w:rPr>
          <w:t>1922</w:t>
        </w:r>
      </w:hyperlink>
      <w:r w:rsidRPr="003659D1">
        <w:rPr>
          <w:rFonts w:ascii="Arial" w:eastAsia="Times New Roman" w:hAnsi="Arial" w:cs="Arial"/>
          <w:color w:val="333333"/>
          <w:kern w:val="0"/>
          <w:sz w:val="40"/>
          <w:szCs w:val="40"/>
          <w:lang w:eastAsia="it-IT"/>
          <w14:ligatures w14:val="none"/>
        </w:rPr>
        <w:t>. Ne spedì il dattiloscritto all'amico e connazionale </w:t>
      </w:r>
      <w:hyperlink r:id="rId8" w:tooltip="Ezra Pound" w:history="1">
        <w:r w:rsidRPr="003659D1">
          <w:rPr>
            <w:rFonts w:ascii="Arial" w:eastAsia="Times New Roman" w:hAnsi="Arial" w:cs="Arial"/>
            <w:color w:val="D52A33"/>
            <w:kern w:val="0"/>
            <w:sz w:val="40"/>
            <w:szCs w:val="40"/>
            <w:u w:val="single"/>
            <w:lang w:eastAsia="it-IT"/>
            <w14:ligatures w14:val="none"/>
          </w:rPr>
          <w:t>Ezra Pound</w:t>
        </w:r>
      </w:hyperlink>
      <w:r w:rsidRPr="003659D1">
        <w:rPr>
          <w:rFonts w:ascii="Arial" w:eastAsia="Times New Roman" w:hAnsi="Arial" w:cs="Arial"/>
          <w:color w:val="333333"/>
          <w:kern w:val="0"/>
          <w:sz w:val="40"/>
          <w:szCs w:val="40"/>
          <w:lang w:eastAsia="it-IT"/>
          <w14:ligatures w14:val="none"/>
        </w:rPr>
        <w:t> che intervenne massicciamente, tanto che Eliot gli dedicò il poemetto definendo Pound "il miglior fabbro" (espressione presa da </w:t>
      </w:r>
      <w:hyperlink r:id="rId9" w:tooltip="Dante Alighieri" w:history="1">
        <w:r w:rsidRPr="003659D1">
          <w:rPr>
            <w:rFonts w:ascii="Arial" w:eastAsia="Times New Roman" w:hAnsi="Arial" w:cs="Arial"/>
            <w:color w:val="D52A33"/>
            <w:kern w:val="0"/>
            <w:sz w:val="40"/>
            <w:szCs w:val="40"/>
            <w:u w:val="single"/>
            <w:lang w:eastAsia="it-IT"/>
            <w14:ligatures w14:val="none"/>
          </w:rPr>
          <w:t>Dante Alighieri</w:t>
        </w:r>
      </w:hyperlink>
      <w:r w:rsidRPr="003659D1">
        <w:rPr>
          <w:rFonts w:ascii="Arial" w:eastAsia="Times New Roman" w:hAnsi="Arial" w:cs="Arial"/>
          <w:color w:val="333333"/>
          <w:kern w:val="0"/>
          <w:sz w:val="40"/>
          <w:szCs w:val="40"/>
          <w:lang w:eastAsia="it-IT"/>
          <w14:ligatures w14:val="none"/>
        </w:rPr>
        <w:t>, che definiva così il poeta provenzale </w:t>
      </w:r>
      <w:proofErr w:type="spellStart"/>
      <w:r w:rsidRPr="003659D1">
        <w:rPr>
          <w:rFonts w:ascii="Arial" w:eastAsia="Times New Roman" w:hAnsi="Arial" w:cs="Arial"/>
          <w:color w:val="333333"/>
          <w:kern w:val="0"/>
          <w:sz w:val="40"/>
          <w:szCs w:val="40"/>
          <w:lang w:eastAsia="it-IT"/>
          <w14:ligatures w14:val="none"/>
        </w:rPr>
        <w:fldChar w:fldCharType="begin"/>
      </w:r>
      <w:r w:rsidRPr="003659D1">
        <w:rPr>
          <w:rFonts w:ascii="Arial" w:eastAsia="Times New Roman" w:hAnsi="Arial" w:cs="Arial"/>
          <w:color w:val="333333"/>
          <w:kern w:val="0"/>
          <w:sz w:val="40"/>
          <w:szCs w:val="40"/>
          <w:lang w:eastAsia="it-IT"/>
          <w14:ligatures w14:val="none"/>
        </w:rPr>
        <w:instrText>HYPERLINK "http://it.wikipedia.org/wiki/Arnaut_Daniel" \o "Arnaut Daniel"</w:instrText>
      </w:r>
      <w:r w:rsidRPr="003659D1">
        <w:rPr>
          <w:rFonts w:ascii="Arial" w:eastAsia="Times New Roman" w:hAnsi="Arial" w:cs="Arial"/>
          <w:color w:val="333333"/>
          <w:kern w:val="0"/>
          <w:sz w:val="40"/>
          <w:szCs w:val="40"/>
          <w:lang w:eastAsia="it-IT"/>
          <w14:ligatures w14:val="none"/>
        </w:rPr>
      </w:r>
      <w:r w:rsidRPr="003659D1">
        <w:rPr>
          <w:rFonts w:ascii="Arial" w:eastAsia="Times New Roman" w:hAnsi="Arial" w:cs="Arial"/>
          <w:color w:val="333333"/>
          <w:kern w:val="0"/>
          <w:sz w:val="40"/>
          <w:szCs w:val="40"/>
          <w:lang w:eastAsia="it-IT"/>
          <w14:ligatures w14:val="none"/>
        </w:rPr>
        <w:fldChar w:fldCharType="separate"/>
      </w:r>
      <w:r w:rsidRPr="003659D1">
        <w:rPr>
          <w:rFonts w:ascii="Arial" w:eastAsia="Times New Roman" w:hAnsi="Arial" w:cs="Arial"/>
          <w:color w:val="D52A33"/>
          <w:kern w:val="0"/>
          <w:sz w:val="40"/>
          <w:szCs w:val="40"/>
          <w:u w:val="single"/>
          <w:lang w:eastAsia="it-IT"/>
          <w14:ligatures w14:val="none"/>
        </w:rPr>
        <w:t>Arnaut</w:t>
      </w:r>
      <w:proofErr w:type="spellEnd"/>
      <w:r w:rsidRPr="003659D1">
        <w:rPr>
          <w:rFonts w:ascii="Arial" w:eastAsia="Times New Roman" w:hAnsi="Arial" w:cs="Arial"/>
          <w:color w:val="D52A33"/>
          <w:kern w:val="0"/>
          <w:sz w:val="40"/>
          <w:szCs w:val="40"/>
          <w:u w:val="single"/>
          <w:lang w:eastAsia="it-IT"/>
          <w14:ligatures w14:val="none"/>
        </w:rPr>
        <w:t xml:space="preserve"> Daniel</w:t>
      </w:r>
      <w:r w:rsidRPr="003659D1">
        <w:rPr>
          <w:rFonts w:ascii="Arial" w:eastAsia="Times New Roman" w:hAnsi="Arial" w:cs="Arial"/>
          <w:color w:val="333333"/>
          <w:kern w:val="0"/>
          <w:sz w:val="40"/>
          <w:szCs w:val="40"/>
          <w:lang w:eastAsia="it-IT"/>
          <w14:ligatures w14:val="none"/>
        </w:rPr>
        <w:fldChar w:fldCharType="end"/>
      </w:r>
      <w:r w:rsidRPr="003659D1">
        <w:rPr>
          <w:rFonts w:ascii="Arial" w:eastAsia="Times New Roman" w:hAnsi="Arial" w:cs="Arial"/>
          <w:color w:val="333333"/>
          <w:kern w:val="0"/>
          <w:sz w:val="40"/>
          <w:szCs w:val="40"/>
          <w:lang w:eastAsia="it-IT"/>
          <w14:ligatures w14:val="none"/>
        </w:rPr>
        <w:t> nel canto XXVI del Purgatorio). Il lavoro di Pound sul testo fu soprattutto di riduzione, perché si trattò essenzialmente di tagli che in un caso portarono all'eliminazione di decine e decine di versi (nella sezione IV, non a caso la più breve del poemetto). La versione dattiloscritta era lunga quasi il doppio della Terra desolata come venne pubblicata nel </w:t>
      </w:r>
      <w:hyperlink r:id="rId10" w:tooltip="1922" w:history="1">
        <w:r w:rsidRPr="003659D1">
          <w:rPr>
            <w:rFonts w:ascii="Arial" w:eastAsia="Times New Roman" w:hAnsi="Arial" w:cs="Arial"/>
            <w:color w:val="D52A33"/>
            <w:kern w:val="0"/>
            <w:sz w:val="40"/>
            <w:szCs w:val="40"/>
            <w:u w:val="single"/>
            <w:lang w:eastAsia="it-IT"/>
            <w14:ligatures w14:val="none"/>
          </w:rPr>
          <w:t>1922</w:t>
        </w:r>
      </w:hyperlink>
      <w:r w:rsidRPr="003659D1">
        <w:rPr>
          <w:rFonts w:ascii="Arial" w:eastAsia="Times New Roman" w:hAnsi="Arial" w:cs="Arial"/>
          <w:color w:val="333333"/>
          <w:kern w:val="0"/>
          <w:sz w:val="40"/>
          <w:szCs w:val="40"/>
          <w:lang w:eastAsia="it-IT"/>
          <w14:ligatures w14:val="none"/>
        </w:rPr>
        <w:t>; comunque,</w:t>
      </w:r>
      <w:r w:rsidRPr="003659D1">
        <w:rPr>
          <w:rFonts w:ascii="Arial" w:eastAsia="Times New Roman" w:hAnsi="Arial" w:cs="Arial"/>
          <w:color w:val="333333"/>
          <w:kern w:val="0"/>
          <w:sz w:val="40"/>
          <w:szCs w:val="40"/>
          <w:lang w:eastAsia="it-IT"/>
          <w14:ligatures w14:val="none"/>
        </w:rPr>
        <w:br/>
        <w:t xml:space="preserve">Il lavoro di riscrittura vide anche l'intervento della moglie di Eliot, Vivien </w:t>
      </w:r>
      <w:proofErr w:type="spellStart"/>
      <w:r w:rsidRPr="003659D1">
        <w:rPr>
          <w:rFonts w:ascii="Arial" w:eastAsia="Times New Roman" w:hAnsi="Arial" w:cs="Arial"/>
          <w:color w:val="333333"/>
          <w:kern w:val="0"/>
          <w:sz w:val="40"/>
          <w:szCs w:val="40"/>
          <w:lang w:eastAsia="it-IT"/>
          <w14:ligatures w14:val="none"/>
        </w:rPr>
        <w:t>Haigh</w:t>
      </w:r>
      <w:proofErr w:type="spellEnd"/>
      <w:r w:rsidRPr="003659D1">
        <w:rPr>
          <w:rFonts w:ascii="Arial" w:eastAsia="Times New Roman" w:hAnsi="Arial" w:cs="Arial"/>
          <w:color w:val="333333"/>
          <w:kern w:val="0"/>
          <w:sz w:val="40"/>
          <w:szCs w:val="40"/>
          <w:lang w:eastAsia="it-IT"/>
          <w14:ligatures w14:val="none"/>
        </w:rPr>
        <w:t>-Wood.</w:t>
      </w:r>
      <w:r w:rsidRPr="003659D1">
        <w:rPr>
          <w:rFonts w:ascii="Arial" w:eastAsia="Times New Roman" w:hAnsi="Arial" w:cs="Arial"/>
          <w:color w:val="333333"/>
          <w:kern w:val="0"/>
          <w:sz w:val="40"/>
          <w:szCs w:val="40"/>
          <w:lang w:eastAsia="it-IT"/>
          <w14:ligatures w14:val="none"/>
        </w:rPr>
        <w:br/>
      </w:r>
      <w:bookmarkStart w:id="0" w:name="Il_titolo"/>
      <w:bookmarkEnd w:id="0"/>
    </w:p>
    <w:p w14:paraId="50EB9897" w14:textId="77777777" w:rsidR="003659D1" w:rsidRDefault="003174D1" w:rsidP="00AC62A8">
      <w:pPr>
        <w:shd w:val="clear" w:color="auto" w:fill="FFFFFF"/>
        <w:spacing w:after="0" w:line="360" w:lineRule="auto"/>
        <w:rPr>
          <w:rFonts w:ascii="Arial" w:eastAsia="Times New Roman" w:hAnsi="Arial" w:cs="Arial"/>
          <w:color w:val="333333"/>
          <w:kern w:val="0"/>
          <w:sz w:val="40"/>
          <w:szCs w:val="40"/>
          <w:lang w:eastAsia="it-IT"/>
          <w14:ligatures w14:val="none"/>
        </w:rPr>
      </w:pPr>
      <w:r w:rsidRPr="003659D1">
        <w:rPr>
          <w:rFonts w:ascii="Arial" w:eastAsia="Times New Roman" w:hAnsi="Arial" w:cs="Arial"/>
          <w:b/>
          <w:bCs/>
          <w:color w:val="333333"/>
          <w:kern w:val="0"/>
          <w:sz w:val="40"/>
          <w:szCs w:val="40"/>
          <w:lang w:eastAsia="it-IT"/>
          <w14:ligatures w14:val="none"/>
        </w:rPr>
        <w:lastRenderedPageBreak/>
        <w:t>Il titolo</w:t>
      </w:r>
      <w:r w:rsidRPr="003659D1">
        <w:rPr>
          <w:rFonts w:ascii="Arial" w:eastAsia="Times New Roman" w:hAnsi="Arial" w:cs="Arial"/>
          <w:color w:val="333333"/>
          <w:kern w:val="0"/>
          <w:sz w:val="40"/>
          <w:szCs w:val="40"/>
          <w:lang w:eastAsia="it-IT"/>
          <w14:ligatures w14:val="none"/>
        </w:rPr>
        <w:br/>
        <w:t xml:space="preserve">Il titolo è altamente significativo. La "terra desolata" è contemporaneamente la terre </w:t>
      </w:r>
      <w:proofErr w:type="spellStart"/>
      <w:r w:rsidRPr="003659D1">
        <w:rPr>
          <w:rFonts w:ascii="Arial" w:eastAsia="Times New Roman" w:hAnsi="Arial" w:cs="Arial"/>
          <w:color w:val="333333"/>
          <w:kern w:val="0"/>
          <w:sz w:val="40"/>
          <w:szCs w:val="40"/>
          <w:lang w:eastAsia="it-IT"/>
          <w14:ligatures w14:val="none"/>
        </w:rPr>
        <w:t>gaste</w:t>
      </w:r>
      <w:proofErr w:type="spellEnd"/>
      <w:r w:rsidRPr="003659D1">
        <w:rPr>
          <w:rFonts w:ascii="Arial" w:eastAsia="Times New Roman" w:hAnsi="Arial" w:cs="Arial"/>
          <w:color w:val="333333"/>
          <w:kern w:val="0"/>
          <w:sz w:val="40"/>
          <w:szCs w:val="40"/>
          <w:lang w:eastAsia="it-IT"/>
          <w14:ligatures w14:val="none"/>
        </w:rPr>
        <w:t xml:space="preserve"> dei poemi epici medievali, cioè un territorio devastato, sterile e mortale che devono attraversare i cavalieri per arrivare al </w:t>
      </w:r>
      <w:hyperlink r:id="rId11" w:tooltip="Graal" w:history="1">
        <w:r w:rsidRPr="003659D1">
          <w:rPr>
            <w:rFonts w:ascii="Arial" w:eastAsia="Times New Roman" w:hAnsi="Arial" w:cs="Arial"/>
            <w:color w:val="D52A33"/>
            <w:kern w:val="0"/>
            <w:sz w:val="40"/>
            <w:szCs w:val="40"/>
            <w:u w:val="single"/>
            <w:lang w:eastAsia="it-IT"/>
            <w14:ligatures w14:val="none"/>
          </w:rPr>
          <w:t>Graal</w:t>
        </w:r>
      </w:hyperlink>
      <w:r w:rsidRPr="003659D1">
        <w:rPr>
          <w:rFonts w:ascii="Arial" w:eastAsia="Times New Roman" w:hAnsi="Arial" w:cs="Arial"/>
          <w:color w:val="333333"/>
          <w:kern w:val="0"/>
          <w:sz w:val="40"/>
          <w:szCs w:val="40"/>
          <w:lang w:eastAsia="it-IT"/>
          <w14:ligatures w14:val="none"/>
        </w:rPr>
        <w:t> (uno dei simboli centrali del poemetto), e il mondo moderno, contrassegnato dalla crisi e dalla sterilità della civiltà occidentale, giunta forse al termine del suo percorso: non va ignorato il fatto che la </w:t>
      </w:r>
      <w:hyperlink r:id="rId12" w:tooltip="Prima guerra mondiale" w:history="1">
        <w:r w:rsidRPr="003659D1">
          <w:rPr>
            <w:rFonts w:ascii="Arial" w:eastAsia="Times New Roman" w:hAnsi="Arial" w:cs="Arial"/>
            <w:color w:val="D52A33"/>
            <w:kern w:val="0"/>
            <w:sz w:val="40"/>
            <w:szCs w:val="40"/>
            <w:u w:val="single"/>
            <w:lang w:eastAsia="it-IT"/>
            <w14:ligatures w14:val="none"/>
          </w:rPr>
          <w:t>prima guerra mondiale</w:t>
        </w:r>
      </w:hyperlink>
      <w:r w:rsidRPr="003659D1">
        <w:rPr>
          <w:rFonts w:ascii="Arial" w:eastAsia="Times New Roman" w:hAnsi="Arial" w:cs="Arial"/>
          <w:color w:val="333333"/>
          <w:kern w:val="0"/>
          <w:sz w:val="40"/>
          <w:szCs w:val="40"/>
          <w:lang w:eastAsia="it-IT"/>
          <w14:ligatures w14:val="none"/>
        </w:rPr>
        <w:t>, terminata neanche quattro anni prima della pubblicazione del poemetto, era stata vissuta come un'inutile e folle strage che aveva dilapidato milioni di vite e portato quasi alla bancarotta le grandi nazioni europee. La "terra desolata" è anche </w:t>
      </w:r>
      <w:hyperlink r:id="rId13" w:tooltip="Londra" w:history="1">
        <w:r w:rsidRPr="003659D1">
          <w:rPr>
            <w:rFonts w:ascii="Arial" w:eastAsia="Times New Roman" w:hAnsi="Arial" w:cs="Arial"/>
            <w:color w:val="D52A33"/>
            <w:kern w:val="0"/>
            <w:sz w:val="40"/>
            <w:szCs w:val="40"/>
            <w:u w:val="single"/>
            <w:lang w:eastAsia="it-IT"/>
            <w14:ligatures w14:val="none"/>
          </w:rPr>
          <w:t>Londra</w:t>
        </w:r>
      </w:hyperlink>
      <w:r w:rsidRPr="003659D1">
        <w:rPr>
          <w:rFonts w:ascii="Arial" w:eastAsia="Times New Roman" w:hAnsi="Arial" w:cs="Arial"/>
          <w:color w:val="333333"/>
          <w:kern w:val="0"/>
          <w:sz w:val="40"/>
          <w:szCs w:val="40"/>
          <w:lang w:eastAsia="it-IT"/>
          <w14:ligatures w14:val="none"/>
        </w:rPr>
        <w:t>, città dove Eliot risiedeva, e nella quale ha ambientato alcune scene del poemetto (come quella conclusiva della prima sezione, che si svolge sul ponte di </w:t>
      </w:r>
      <w:hyperlink r:id="rId14" w:tooltip="Westminster" w:history="1">
        <w:r w:rsidRPr="003659D1">
          <w:rPr>
            <w:rFonts w:ascii="Arial" w:eastAsia="Times New Roman" w:hAnsi="Arial" w:cs="Arial"/>
            <w:color w:val="D52A33"/>
            <w:kern w:val="0"/>
            <w:sz w:val="40"/>
            <w:szCs w:val="40"/>
            <w:u w:val="single"/>
            <w:lang w:eastAsia="it-IT"/>
            <w14:ligatures w14:val="none"/>
          </w:rPr>
          <w:t>Westminster</w:t>
        </w:r>
      </w:hyperlink>
      <w:r w:rsidRPr="003659D1">
        <w:rPr>
          <w:rFonts w:ascii="Arial" w:eastAsia="Times New Roman" w:hAnsi="Arial" w:cs="Arial"/>
          <w:color w:val="333333"/>
          <w:kern w:val="0"/>
          <w:sz w:val="40"/>
          <w:szCs w:val="40"/>
          <w:lang w:eastAsia="it-IT"/>
          <w14:ligatures w14:val="none"/>
        </w:rPr>
        <w:t>).</w:t>
      </w:r>
      <w:r w:rsidRPr="003659D1">
        <w:rPr>
          <w:rFonts w:ascii="Arial" w:eastAsia="Times New Roman" w:hAnsi="Arial" w:cs="Arial"/>
          <w:color w:val="333333"/>
          <w:kern w:val="0"/>
          <w:sz w:val="40"/>
          <w:szCs w:val="40"/>
          <w:lang w:eastAsia="it-IT"/>
          <w14:ligatures w14:val="none"/>
        </w:rPr>
        <w:br/>
      </w:r>
      <w:bookmarkStart w:id="1" w:name="La_struttura"/>
      <w:bookmarkEnd w:id="1"/>
    </w:p>
    <w:p w14:paraId="1DC8EC46" w14:textId="77777777" w:rsidR="003659D1" w:rsidRDefault="003659D1" w:rsidP="00AC62A8">
      <w:pPr>
        <w:shd w:val="clear" w:color="auto" w:fill="FFFFFF"/>
        <w:spacing w:after="0" w:line="360" w:lineRule="auto"/>
        <w:rPr>
          <w:rFonts w:ascii="Arial" w:eastAsia="Times New Roman" w:hAnsi="Arial" w:cs="Arial"/>
          <w:color w:val="333333"/>
          <w:kern w:val="0"/>
          <w:sz w:val="40"/>
          <w:szCs w:val="40"/>
          <w:lang w:eastAsia="it-IT"/>
          <w14:ligatures w14:val="none"/>
        </w:rPr>
      </w:pPr>
    </w:p>
    <w:p w14:paraId="0D49EF01" w14:textId="77777777" w:rsidR="00035C8A" w:rsidRDefault="003174D1" w:rsidP="00AC62A8">
      <w:pPr>
        <w:shd w:val="clear" w:color="auto" w:fill="FFFFFF"/>
        <w:spacing w:after="0" w:line="360" w:lineRule="auto"/>
        <w:rPr>
          <w:rFonts w:ascii="Arial" w:eastAsia="Times New Roman" w:hAnsi="Arial" w:cs="Arial"/>
          <w:color w:val="333333"/>
          <w:kern w:val="0"/>
          <w:sz w:val="40"/>
          <w:szCs w:val="40"/>
          <w:lang w:eastAsia="it-IT"/>
          <w14:ligatures w14:val="none"/>
        </w:rPr>
      </w:pPr>
      <w:r w:rsidRPr="003659D1">
        <w:rPr>
          <w:rFonts w:ascii="Arial" w:eastAsia="Times New Roman" w:hAnsi="Arial" w:cs="Arial"/>
          <w:b/>
          <w:bCs/>
          <w:color w:val="333333"/>
          <w:kern w:val="0"/>
          <w:sz w:val="40"/>
          <w:szCs w:val="40"/>
          <w:lang w:eastAsia="it-IT"/>
          <w14:ligatures w14:val="none"/>
        </w:rPr>
        <w:lastRenderedPageBreak/>
        <w:t>La struttura</w:t>
      </w:r>
      <w:r w:rsidRPr="003659D1">
        <w:rPr>
          <w:rFonts w:ascii="Arial" w:eastAsia="Times New Roman" w:hAnsi="Arial" w:cs="Arial"/>
          <w:color w:val="333333"/>
          <w:kern w:val="0"/>
          <w:sz w:val="40"/>
          <w:szCs w:val="40"/>
          <w:lang w:eastAsia="it-IT"/>
          <w14:ligatures w14:val="none"/>
        </w:rPr>
        <w:br/>
        <w:t xml:space="preserve">È praticamente impossibile descrivere sinteticamente la Terra desolata. </w:t>
      </w:r>
    </w:p>
    <w:p w14:paraId="75344AF8" w14:textId="77777777" w:rsidR="00035C8A" w:rsidRDefault="00035C8A" w:rsidP="00AC62A8">
      <w:pPr>
        <w:shd w:val="clear" w:color="auto" w:fill="FFFFFF"/>
        <w:spacing w:after="0" w:line="360" w:lineRule="auto"/>
        <w:rPr>
          <w:rFonts w:ascii="Arial" w:eastAsia="Times New Roman" w:hAnsi="Arial" w:cs="Arial"/>
          <w:color w:val="333333"/>
          <w:kern w:val="0"/>
          <w:sz w:val="40"/>
          <w:szCs w:val="40"/>
          <w:lang w:eastAsia="it-IT"/>
          <w14:ligatures w14:val="none"/>
        </w:rPr>
      </w:pPr>
      <w:r>
        <w:rPr>
          <w:rFonts w:ascii="Arial" w:eastAsia="Times New Roman" w:hAnsi="Arial" w:cs="Arial"/>
          <w:color w:val="333333"/>
          <w:kern w:val="0"/>
          <w:sz w:val="40"/>
          <w:szCs w:val="40"/>
          <w:lang w:eastAsia="it-IT"/>
          <w14:ligatures w14:val="none"/>
        </w:rPr>
        <w:t>L’opera è divisa in cinque parti:</w:t>
      </w:r>
    </w:p>
    <w:p w14:paraId="51A2ADCB" w14:textId="2F046A34" w:rsidR="00035C8A" w:rsidRPr="00035C8A" w:rsidRDefault="00035C8A" w:rsidP="00035C8A">
      <w:pPr>
        <w:pStyle w:val="Paragrafoelenco"/>
        <w:numPr>
          <w:ilvl w:val="0"/>
          <w:numId w:val="1"/>
        </w:numPr>
        <w:shd w:val="clear" w:color="auto" w:fill="FFFFFF"/>
        <w:spacing w:after="0" w:line="360" w:lineRule="auto"/>
        <w:rPr>
          <w:rFonts w:ascii="Arial" w:eastAsia="Times New Roman" w:hAnsi="Arial" w:cs="Arial"/>
          <w:color w:val="333333"/>
          <w:kern w:val="0"/>
          <w:sz w:val="40"/>
          <w:szCs w:val="40"/>
          <w:lang w:val="en-US" w:eastAsia="it-IT"/>
          <w14:ligatures w14:val="none"/>
        </w:rPr>
      </w:pPr>
      <w:r w:rsidRPr="00035C8A">
        <w:rPr>
          <w:rFonts w:ascii="Arial" w:eastAsia="Times New Roman" w:hAnsi="Arial" w:cs="Arial"/>
          <w:color w:val="333333"/>
          <w:kern w:val="0"/>
          <w:sz w:val="40"/>
          <w:szCs w:val="40"/>
          <w:lang w:val="en-US" w:eastAsia="it-IT"/>
          <w14:ligatures w14:val="none"/>
        </w:rPr>
        <w:t>The Burial of the Dead</w:t>
      </w:r>
    </w:p>
    <w:p w14:paraId="438BD32F" w14:textId="73E19929" w:rsidR="00035C8A" w:rsidRPr="00035C8A" w:rsidRDefault="00035C8A" w:rsidP="00035C8A">
      <w:pPr>
        <w:pStyle w:val="Paragrafoelenco"/>
        <w:numPr>
          <w:ilvl w:val="0"/>
          <w:numId w:val="1"/>
        </w:numPr>
        <w:shd w:val="clear" w:color="auto" w:fill="FFFFFF"/>
        <w:spacing w:after="0" w:line="360" w:lineRule="auto"/>
        <w:rPr>
          <w:rFonts w:ascii="Arial" w:eastAsia="Times New Roman" w:hAnsi="Arial" w:cs="Arial"/>
          <w:color w:val="333333"/>
          <w:kern w:val="0"/>
          <w:sz w:val="40"/>
          <w:szCs w:val="40"/>
          <w:lang w:val="en-US" w:eastAsia="it-IT"/>
          <w14:ligatures w14:val="none"/>
        </w:rPr>
      </w:pPr>
      <w:r w:rsidRPr="00035C8A">
        <w:rPr>
          <w:rFonts w:ascii="Arial" w:eastAsia="Times New Roman" w:hAnsi="Arial" w:cs="Arial"/>
          <w:color w:val="333333"/>
          <w:kern w:val="0"/>
          <w:sz w:val="40"/>
          <w:szCs w:val="40"/>
          <w:lang w:val="en-US" w:eastAsia="it-IT"/>
          <w14:ligatures w14:val="none"/>
        </w:rPr>
        <w:t>A Game of Chess</w:t>
      </w:r>
    </w:p>
    <w:p w14:paraId="79964308" w14:textId="0D1B7F1E" w:rsidR="00035C8A" w:rsidRPr="00035C8A" w:rsidRDefault="00035C8A" w:rsidP="00035C8A">
      <w:pPr>
        <w:pStyle w:val="Paragrafoelenco"/>
        <w:numPr>
          <w:ilvl w:val="0"/>
          <w:numId w:val="1"/>
        </w:numPr>
        <w:shd w:val="clear" w:color="auto" w:fill="FFFFFF"/>
        <w:spacing w:after="0" w:line="360" w:lineRule="auto"/>
        <w:rPr>
          <w:rFonts w:ascii="Arial" w:eastAsia="Times New Roman" w:hAnsi="Arial" w:cs="Arial"/>
          <w:color w:val="333333"/>
          <w:kern w:val="0"/>
          <w:sz w:val="40"/>
          <w:szCs w:val="40"/>
          <w:lang w:val="en-US" w:eastAsia="it-IT"/>
          <w14:ligatures w14:val="none"/>
        </w:rPr>
      </w:pPr>
      <w:r w:rsidRPr="00035C8A">
        <w:rPr>
          <w:rFonts w:ascii="Arial" w:eastAsia="Times New Roman" w:hAnsi="Arial" w:cs="Arial"/>
          <w:color w:val="333333"/>
          <w:kern w:val="0"/>
          <w:sz w:val="40"/>
          <w:szCs w:val="40"/>
          <w:lang w:val="en-US" w:eastAsia="it-IT"/>
          <w14:ligatures w14:val="none"/>
        </w:rPr>
        <w:t>The Fire Sermon</w:t>
      </w:r>
    </w:p>
    <w:p w14:paraId="58EEB537" w14:textId="722E5B43" w:rsidR="00035C8A" w:rsidRPr="00035C8A" w:rsidRDefault="00035C8A" w:rsidP="00035C8A">
      <w:pPr>
        <w:pStyle w:val="Paragrafoelenco"/>
        <w:numPr>
          <w:ilvl w:val="0"/>
          <w:numId w:val="1"/>
        </w:numPr>
        <w:shd w:val="clear" w:color="auto" w:fill="FFFFFF"/>
        <w:spacing w:after="0" w:line="360" w:lineRule="auto"/>
        <w:rPr>
          <w:rFonts w:ascii="Arial" w:eastAsia="Times New Roman" w:hAnsi="Arial" w:cs="Arial"/>
          <w:color w:val="333333"/>
          <w:kern w:val="0"/>
          <w:sz w:val="40"/>
          <w:szCs w:val="40"/>
          <w:lang w:val="en-US" w:eastAsia="it-IT"/>
          <w14:ligatures w14:val="none"/>
        </w:rPr>
      </w:pPr>
      <w:r w:rsidRPr="00035C8A">
        <w:rPr>
          <w:rFonts w:ascii="Arial" w:eastAsia="Times New Roman" w:hAnsi="Arial" w:cs="Arial"/>
          <w:color w:val="333333"/>
          <w:kern w:val="0"/>
          <w:sz w:val="40"/>
          <w:szCs w:val="40"/>
          <w:lang w:val="en-US" w:eastAsia="it-IT"/>
          <w14:ligatures w14:val="none"/>
        </w:rPr>
        <w:t>Death by Water</w:t>
      </w:r>
    </w:p>
    <w:p w14:paraId="1F15A356" w14:textId="4B00A7D1" w:rsidR="00035C8A" w:rsidRPr="00035C8A" w:rsidRDefault="00035C8A" w:rsidP="00035C8A">
      <w:pPr>
        <w:pStyle w:val="Paragrafoelenco"/>
        <w:numPr>
          <w:ilvl w:val="0"/>
          <w:numId w:val="1"/>
        </w:numPr>
        <w:shd w:val="clear" w:color="auto" w:fill="FFFFFF"/>
        <w:spacing w:after="0" w:line="360" w:lineRule="auto"/>
        <w:rPr>
          <w:rFonts w:ascii="Arial" w:eastAsia="Times New Roman" w:hAnsi="Arial" w:cs="Arial"/>
          <w:color w:val="333333"/>
          <w:kern w:val="0"/>
          <w:sz w:val="40"/>
          <w:szCs w:val="40"/>
          <w:lang w:val="en-US" w:eastAsia="it-IT"/>
          <w14:ligatures w14:val="none"/>
        </w:rPr>
      </w:pPr>
      <w:r w:rsidRPr="00035C8A">
        <w:rPr>
          <w:rFonts w:ascii="Arial" w:eastAsia="Times New Roman" w:hAnsi="Arial" w:cs="Arial"/>
          <w:color w:val="333333"/>
          <w:kern w:val="0"/>
          <w:sz w:val="40"/>
          <w:szCs w:val="40"/>
          <w:lang w:val="en-US" w:eastAsia="it-IT"/>
          <w14:ligatures w14:val="none"/>
        </w:rPr>
        <w:t>What the Thunder Said</w:t>
      </w:r>
    </w:p>
    <w:p w14:paraId="34A1A4F3" w14:textId="53C3F4D2" w:rsidR="003659D1" w:rsidRDefault="00035C8A" w:rsidP="00AC62A8">
      <w:pPr>
        <w:shd w:val="clear" w:color="auto" w:fill="FFFFFF"/>
        <w:spacing w:after="0" w:line="360" w:lineRule="auto"/>
        <w:rPr>
          <w:rFonts w:ascii="Arial" w:eastAsia="Times New Roman" w:hAnsi="Arial" w:cs="Arial"/>
          <w:b/>
          <w:bCs/>
          <w:color w:val="333333"/>
          <w:kern w:val="0"/>
          <w:sz w:val="40"/>
          <w:szCs w:val="40"/>
          <w:lang w:eastAsia="it-IT"/>
          <w14:ligatures w14:val="none"/>
        </w:rPr>
      </w:pPr>
      <w:r>
        <w:rPr>
          <w:rFonts w:ascii="Arial" w:eastAsia="Times New Roman" w:hAnsi="Arial" w:cs="Arial"/>
          <w:color w:val="333333"/>
          <w:kern w:val="0"/>
          <w:sz w:val="40"/>
          <w:szCs w:val="40"/>
          <w:lang w:eastAsia="it-IT"/>
          <w14:ligatures w14:val="none"/>
        </w:rPr>
        <w:t>I</w:t>
      </w:r>
      <w:r w:rsidR="003174D1" w:rsidRPr="003659D1">
        <w:rPr>
          <w:rFonts w:ascii="Arial" w:eastAsia="Times New Roman" w:hAnsi="Arial" w:cs="Arial"/>
          <w:color w:val="333333"/>
          <w:kern w:val="0"/>
          <w:sz w:val="40"/>
          <w:szCs w:val="40"/>
          <w:lang w:eastAsia="it-IT"/>
          <w14:ligatures w14:val="none"/>
        </w:rPr>
        <w:t xml:space="preserve">n questo poemetto </w:t>
      </w:r>
      <w:r>
        <w:rPr>
          <w:rFonts w:ascii="Arial" w:eastAsia="Times New Roman" w:hAnsi="Arial" w:cs="Arial"/>
          <w:color w:val="333333"/>
          <w:kern w:val="0"/>
          <w:sz w:val="40"/>
          <w:szCs w:val="40"/>
          <w:lang w:eastAsia="it-IT"/>
          <w14:ligatures w14:val="none"/>
        </w:rPr>
        <w:t xml:space="preserve">(433 versi) </w:t>
      </w:r>
      <w:r w:rsidR="003174D1" w:rsidRPr="003659D1">
        <w:rPr>
          <w:rFonts w:ascii="Arial" w:eastAsia="Times New Roman" w:hAnsi="Arial" w:cs="Arial"/>
          <w:color w:val="333333"/>
          <w:kern w:val="0"/>
          <w:sz w:val="40"/>
          <w:szCs w:val="40"/>
          <w:lang w:eastAsia="it-IT"/>
          <w14:ligatures w14:val="none"/>
        </w:rPr>
        <w:t xml:space="preserve">ci sono voci diverse di diverse persone che parlano talvolta lingue diverse: il primo titolo di una sezione introduttiva, divisa in due parti e soppressa per consiglio di Pound, era "He Do the Police In </w:t>
      </w:r>
      <w:proofErr w:type="spellStart"/>
      <w:r w:rsidR="003174D1" w:rsidRPr="003659D1">
        <w:rPr>
          <w:rFonts w:ascii="Arial" w:eastAsia="Times New Roman" w:hAnsi="Arial" w:cs="Arial"/>
          <w:color w:val="333333"/>
          <w:kern w:val="0"/>
          <w:sz w:val="40"/>
          <w:szCs w:val="40"/>
          <w:lang w:eastAsia="it-IT"/>
          <w14:ligatures w14:val="none"/>
        </w:rPr>
        <w:t>Different</w:t>
      </w:r>
      <w:proofErr w:type="spellEnd"/>
      <w:r w:rsidR="003174D1" w:rsidRPr="003659D1">
        <w:rPr>
          <w:rFonts w:ascii="Arial" w:eastAsia="Times New Roman" w:hAnsi="Arial" w:cs="Arial"/>
          <w:color w:val="333333"/>
          <w:kern w:val="0"/>
          <w:sz w:val="40"/>
          <w:szCs w:val="40"/>
          <w:lang w:eastAsia="it-IT"/>
          <w14:ligatures w14:val="none"/>
        </w:rPr>
        <w:t xml:space="preserve"> Voices", una frase di </w:t>
      </w:r>
      <w:hyperlink r:id="rId15" w:tooltip="Charles Dickens" w:history="1">
        <w:r w:rsidR="003174D1" w:rsidRPr="003659D1">
          <w:rPr>
            <w:rFonts w:ascii="Arial" w:eastAsia="Times New Roman" w:hAnsi="Arial" w:cs="Arial"/>
            <w:color w:val="D52A33"/>
            <w:kern w:val="0"/>
            <w:sz w:val="40"/>
            <w:szCs w:val="40"/>
            <w:u w:val="single"/>
            <w:lang w:eastAsia="it-IT"/>
            <w14:ligatures w14:val="none"/>
          </w:rPr>
          <w:t>Charles Dickens</w:t>
        </w:r>
      </w:hyperlink>
      <w:r w:rsidR="003174D1" w:rsidRPr="003659D1">
        <w:rPr>
          <w:rFonts w:ascii="Arial" w:eastAsia="Times New Roman" w:hAnsi="Arial" w:cs="Arial"/>
          <w:color w:val="333333"/>
          <w:kern w:val="0"/>
          <w:sz w:val="40"/>
          <w:szCs w:val="40"/>
          <w:lang w:eastAsia="it-IT"/>
          <w14:ligatures w14:val="none"/>
        </w:rPr>
        <w:t xml:space="preserve"> (tratta dal suo romanzo Our </w:t>
      </w:r>
      <w:proofErr w:type="spellStart"/>
      <w:r w:rsidR="003174D1" w:rsidRPr="003659D1">
        <w:rPr>
          <w:rFonts w:ascii="Arial" w:eastAsia="Times New Roman" w:hAnsi="Arial" w:cs="Arial"/>
          <w:color w:val="333333"/>
          <w:kern w:val="0"/>
          <w:sz w:val="40"/>
          <w:szCs w:val="40"/>
          <w:lang w:eastAsia="it-IT"/>
          <w14:ligatures w14:val="none"/>
        </w:rPr>
        <w:t>Mutual</w:t>
      </w:r>
      <w:proofErr w:type="spellEnd"/>
      <w:r w:rsidR="003174D1" w:rsidRPr="003659D1">
        <w:rPr>
          <w:rFonts w:ascii="Arial" w:eastAsia="Times New Roman" w:hAnsi="Arial" w:cs="Arial"/>
          <w:color w:val="333333"/>
          <w:kern w:val="0"/>
          <w:sz w:val="40"/>
          <w:szCs w:val="40"/>
          <w:lang w:eastAsia="it-IT"/>
          <w14:ligatures w14:val="none"/>
        </w:rPr>
        <w:t xml:space="preserve"> Friend) che significa "rifà la polizia con voci diverse", detto di un ragazzo che sapeva leggere in modo particolarmente vivace le notizie di cronaca nera sul quotidiano. Le diverse voci possono essere di personaggi (come Marie, la nobildonna lituana che </w:t>
      </w:r>
      <w:r w:rsidR="003174D1" w:rsidRPr="003659D1">
        <w:rPr>
          <w:rFonts w:ascii="Arial" w:eastAsia="Times New Roman" w:hAnsi="Arial" w:cs="Arial"/>
          <w:color w:val="333333"/>
          <w:kern w:val="0"/>
          <w:sz w:val="40"/>
          <w:szCs w:val="40"/>
          <w:lang w:eastAsia="it-IT"/>
          <w14:ligatures w14:val="none"/>
        </w:rPr>
        <w:lastRenderedPageBreak/>
        <w:t>parla per prima nel poemetto, o la coppia di sposi nella seconda sezione), oppure citazioni delle più disparate opere letterarie e artistiche in generale (nel poemetto si trovano versi di </w:t>
      </w:r>
      <w:hyperlink r:id="rId16" w:tooltip="Dante Alighieri" w:history="1">
        <w:r w:rsidR="003174D1" w:rsidRPr="003659D1">
          <w:rPr>
            <w:rFonts w:ascii="Arial" w:eastAsia="Times New Roman" w:hAnsi="Arial" w:cs="Arial"/>
            <w:color w:val="D52A33"/>
            <w:kern w:val="0"/>
            <w:sz w:val="40"/>
            <w:szCs w:val="40"/>
            <w:u w:val="single"/>
            <w:lang w:eastAsia="it-IT"/>
            <w14:ligatures w14:val="none"/>
          </w:rPr>
          <w:t>Dante</w:t>
        </w:r>
      </w:hyperlink>
      <w:r w:rsidR="003174D1" w:rsidRPr="003659D1">
        <w:rPr>
          <w:rFonts w:ascii="Arial" w:eastAsia="Times New Roman" w:hAnsi="Arial" w:cs="Arial"/>
          <w:color w:val="333333"/>
          <w:kern w:val="0"/>
          <w:sz w:val="40"/>
          <w:szCs w:val="40"/>
          <w:lang w:eastAsia="it-IT"/>
          <w14:ligatures w14:val="none"/>
        </w:rPr>
        <w:t>, </w:t>
      </w:r>
      <w:hyperlink r:id="rId17" w:tooltip="Charles Baudelaire" w:history="1">
        <w:r w:rsidR="003174D1" w:rsidRPr="003659D1">
          <w:rPr>
            <w:rFonts w:ascii="Arial" w:eastAsia="Times New Roman" w:hAnsi="Arial" w:cs="Arial"/>
            <w:color w:val="D52A33"/>
            <w:kern w:val="0"/>
            <w:sz w:val="40"/>
            <w:szCs w:val="40"/>
            <w:u w:val="single"/>
            <w:lang w:eastAsia="it-IT"/>
            <w14:ligatures w14:val="none"/>
          </w:rPr>
          <w:t>Baudelaire</w:t>
        </w:r>
      </w:hyperlink>
      <w:r w:rsidR="003174D1" w:rsidRPr="003659D1">
        <w:rPr>
          <w:rFonts w:ascii="Arial" w:eastAsia="Times New Roman" w:hAnsi="Arial" w:cs="Arial"/>
          <w:color w:val="333333"/>
          <w:kern w:val="0"/>
          <w:sz w:val="40"/>
          <w:szCs w:val="40"/>
          <w:lang w:eastAsia="it-IT"/>
          <w14:ligatures w14:val="none"/>
        </w:rPr>
        <w:t>, </w:t>
      </w:r>
      <w:hyperlink r:id="rId18" w:tooltip="Publio Ovidio Nasone" w:history="1">
        <w:r w:rsidR="003174D1" w:rsidRPr="003659D1">
          <w:rPr>
            <w:rFonts w:ascii="Arial" w:eastAsia="Times New Roman" w:hAnsi="Arial" w:cs="Arial"/>
            <w:color w:val="D52A33"/>
            <w:kern w:val="0"/>
            <w:sz w:val="40"/>
            <w:szCs w:val="40"/>
            <w:u w:val="single"/>
            <w:lang w:eastAsia="it-IT"/>
            <w14:ligatures w14:val="none"/>
          </w:rPr>
          <w:t>Ovidio</w:t>
        </w:r>
      </w:hyperlink>
      <w:r w:rsidR="003174D1" w:rsidRPr="003659D1">
        <w:rPr>
          <w:rFonts w:ascii="Arial" w:eastAsia="Times New Roman" w:hAnsi="Arial" w:cs="Arial"/>
          <w:color w:val="333333"/>
          <w:kern w:val="0"/>
          <w:sz w:val="40"/>
          <w:szCs w:val="40"/>
          <w:lang w:eastAsia="it-IT"/>
          <w14:ligatures w14:val="none"/>
        </w:rPr>
        <w:t> e numerosi altri poeti, ma anche brani del </w:t>
      </w:r>
      <w:hyperlink r:id="rId19" w:tooltip="Tristano e Isotta (Wagner)" w:history="1">
        <w:r w:rsidR="003174D1" w:rsidRPr="003659D1">
          <w:rPr>
            <w:rFonts w:ascii="Arial" w:eastAsia="Times New Roman" w:hAnsi="Arial" w:cs="Arial"/>
            <w:color w:val="D52A33"/>
            <w:kern w:val="0"/>
            <w:sz w:val="40"/>
            <w:szCs w:val="40"/>
            <w:u w:val="single"/>
            <w:lang w:eastAsia="it-IT"/>
            <w14:ligatures w14:val="none"/>
          </w:rPr>
          <w:t>Tristano e Isotta</w:t>
        </w:r>
      </w:hyperlink>
      <w:r w:rsidR="003174D1" w:rsidRPr="003659D1">
        <w:rPr>
          <w:rFonts w:ascii="Arial" w:eastAsia="Times New Roman" w:hAnsi="Arial" w:cs="Arial"/>
          <w:color w:val="333333"/>
          <w:kern w:val="0"/>
          <w:sz w:val="40"/>
          <w:szCs w:val="40"/>
          <w:lang w:eastAsia="it-IT"/>
          <w14:ligatures w14:val="none"/>
        </w:rPr>
        <w:t> di </w:t>
      </w:r>
      <w:hyperlink r:id="rId20" w:tooltip="Richard Wagner" w:history="1">
        <w:r w:rsidR="003174D1" w:rsidRPr="003659D1">
          <w:rPr>
            <w:rFonts w:ascii="Arial" w:eastAsia="Times New Roman" w:hAnsi="Arial" w:cs="Arial"/>
            <w:color w:val="D52A33"/>
            <w:kern w:val="0"/>
            <w:sz w:val="40"/>
            <w:szCs w:val="40"/>
            <w:u w:val="single"/>
            <w:lang w:eastAsia="it-IT"/>
            <w14:ligatures w14:val="none"/>
          </w:rPr>
          <w:t>Richard Wagner</w:t>
        </w:r>
      </w:hyperlink>
      <w:r w:rsidR="003174D1" w:rsidRPr="003659D1">
        <w:rPr>
          <w:rFonts w:ascii="Arial" w:eastAsia="Times New Roman" w:hAnsi="Arial" w:cs="Arial"/>
          <w:color w:val="333333"/>
          <w:kern w:val="0"/>
          <w:sz w:val="40"/>
          <w:szCs w:val="40"/>
          <w:lang w:eastAsia="it-IT"/>
          <w14:ligatures w14:val="none"/>
        </w:rPr>
        <w:t>). Tra le voci si distingue quella di Tiresia, che funge da alter-ego del poeta, ma è al tempo stesso il personaggio ripreso dall'</w:t>
      </w:r>
      <w:hyperlink r:id="rId21" w:tooltip="Eneide" w:history="1">
        <w:r w:rsidR="003174D1" w:rsidRPr="003659D1">
          <w:rPr>
            <w:rFonts w:ascii="Arial" w:eastAsia="Times New Roman" w:hAnsi="Arial" w:cs="Arial"/>
            <w:color w:val="D52A33"/>
            <w:kern w:val="0"/>
            <w:sz w:val="40"/>
            <w:szCs w:val="40"/>
            <w:u w:val="single"/>
            <w:lang w:eastAsia="it-IT"/>
            <w14:ligatures w14:val="none"/>
          </w:rPr>
          <w:t>Eneide</w:t>
        </w:r>
      </w:hyperlink>
      <w:r w:rsidR="003174D1" w:rsidRPr="003659D1">
        <w:rPr>
          <w:rFonts w:ascii="Arial" w:eastAsia="Times New Roman" w:hAnsi="Arial" w:cs="Arial"/>
          <w:color w:val="333333"/>
          <w:kern w:val="0"/>
          <w:sz w:val="40"/>
          <w:szCs w:val="40"/>
          <w:lang w:eastAsia="it-IT"/>
          <w14:ligatures w14:val="none"/>
        </w:rPr>
        <w:t> virgiliana: Tiresia, che tutto ha visto e tutto sa, funge in più punti da disincarnato e distaccato narratore.</w:t>
      </w:r>
      <w:r w:rsidR="003174D1" w:rsidRPr="003659D1">
        <w:rPr>
          <w:rFonts w:ascii="Arial" w:eastAsia="Times New Roman" w:hAnsi="Arial" w:cs="Arial"/>
          <w:color w:val="333333"/>
          <w:kern w:val="0"/>
          <w:sz w:val="40"/>
          <w:szCs w:val="40"/>
          <w:lang w:eastAsia="it-IT"/>
          <w14:ligatures w14:val="none"/>
        </w:rPr>
        <w:br/>
        <w:t>Il poemetto è diviso in cinque movimenti, tanto che alcuni studiosi lo hanno paragonato a una sinfonia, o un quartetto per archi (la struttura in cinque parti torna non a caso nell'ultima grande opera poetica di Eliot, i </w:t>
      </w:r>
      <w:hyperlink r:id="rId22" w:tooltip="Quattro quartetti" w:history="1">
        <w:r w:rsidR="003174D1" w:rsidRPr="003659D1">
          <w:rPr>
            <w:rFonts w:ascii="Arial" w:eastAsia="Times New Roman" w:hAnsi="Arial" w:cs="Arial"/>
            <w:color w:val="D52A33"/>
            <w:kern w:val="0"/>
            <w:sz w:val="40"/>
            <w:szCs w:val="40"/>
            <w:u w:val="single"/>
            <w:lang w:eastAsia="it-IT"/>
            <w14:ligatures w14:val="none"/>
          </w:rPr>
          <w:t>Quattro quartetti</w:t>
        </w:r>
      </w:hyperlink>
      <w:r w:rsidR="003174D1" w:rsidRPr="003659D1">
        <w:rPr>
          <w:rFonts w:ascii="Arial" w:eastAsia="Times New Roman" w:hAnsi="Arial" w:cs="Arial"/>
          <w:color w:val="333333"/>
          <w:kern w:val="0"/>
          <w:sz w:val="40"/>
          <w:szCs w:val="40"/>
          <w:lang w:eastAsia="it-IT"/>
          <w14:ligatures w14:val="none"/>
        </w:rPr>
        <w:t>).</w:t>
      </w:r>
      <w:r w:rsidR="003174D1" w:rsidRPr="003659D1">
        <w:rPr>
          <w:rFonts w:ascii="Arial" w:eastAsia="Times New Roman" w:hAnsi="Arial" w:cs="Arial"/>
          <w:color w:val="333333"/>
          <w:kern w:val="0"/>
          <w:sz w:val="40"/>
          <w:szCs w:val="40"/>
          <w:lang w:eastAsia="it-IT"/>
          <w14:ligatures w14:val="none"/>
        </w:rPr>
        <w:br/>
        <w:t>L'epigrafe in apertura del poema doveva essere “The horror! The horror!” ("L'orrore, l'orrore!"), da </w:t>
      </w:r>
      <w:hyperlink r:id="rId23" w:tooltip="Cuore di tenebra" w:history="1">
        <w:r w:rsidR="003174D1" w:rsidRPr="003659D1">
          <w:rPr>
            <w:rFonts w:ascii="Arial" w:eastAsia="Times New Roman" w:hAnsi="Arial" w:cs="Arial"/>
            <w:color w:val="D52A33"/>
            <w:kern w:val="0"/>
            <w:sz w:val="40"/>
            <w:szCs w:val="40"/>
            <w:u w:val="single"/>
            <w:lang w:eastAsia="it-IT"/>
            <w14:ligatures w14:val="none"/>
          </w:rPr>
          <w:t>Cuore di tenebra</w:t>
        </w:r>
      </w:hyperlink>
      <w:r w:rsidR="003174D1" w:rsidRPr="003659D1">
        <w:rPr>
          <w:rFonts w:ascii="Arial" w:eastAsia="Times New Roman" w:hAnsi="Arial" w:cs="Arial"/>
          <w:color w:val="333333"/>
          <w:kern w:val="0"/>
          <w:sz w:val="40"/>
          <w:szCs w:val="40"/>
          <w:lang w:eastAsia="it-IT"/>
          <w14:ligatures w14:val="none"/>
        </w:rPr>
        <w:t> di </w:t>
      </w:r>
      <w:hyperlink r:id="rId24" w:tooltip="Joseph Conrad" w:history="1">
        <w:r w:rsidR="003174D1" w:rsidRPr="003659D1">
          <w:rPr>
            <w:rFonts w:ascii="Arial" w:eastAsia="Times New Roman" w:hAnsi="Arial" w:cs="Arial"/>
            <w:color w:val="D52A33"/>
            <w:kern w:val="0"/>
            <w:sz w:val="40"/>
            <w:szCs w:val="40"/>
            <w:u w:val="single"/>
            <w:lang w:eastAsia="it-IT"/>
            <w14:ligatures w14:val="none"/>
          </w:rPr>
          <w:t>Joseph Conrad</w:t>
        </w:r>
      </w:hyperlink>
      <w:r w:rsidR="003174D1" w:rsidRPr="003659D1">
        <w:rPr>
          <w:rFonts w:ascii="Arial" w:eastAsia="Times New Roman" w:hAnsi="Arial" w:cs="Arial"/>
          <w:color w:val="333333"/>
          <w:kern w:val="0"/>
          <w:sz w:val="40"/>
          <w:szCs w:val="40"/>
          <w:lang w:eastAsia="it-IT"/>
          <w14:ligatures w14:val="none"/>
        </w:rPr>
        <w:t>, ma </w:t>
      </w:r>
      <w:hyperlink r:id="rId25" w:tooltip="Ezra Pound" w:history="1">
        <w:r w:rsidR="003174D1" w:rsidRPr="003659D1">
          <w:rPr>
            <w:rFonts w:ascii="Arial" w:eastAsia="Times New Roman" w:hAnsi="Arial" w:cs="Arial"/>
            <w:color w:val="D52A33"/>
            <w:kern w:val="0"/>
            <w:sz w:val="40"/>
            <w:szCs w:val="40"/>
            <w:u w:val="single"/>
            <w:lang w:eastAsia="it-IT"/>
            <w14:ligatures w14:val="none"/>
          </w:rPr>
          <w:t>Ezra Pound</w:t>
        </w:r>
      </w:hyperlink>
      <w:r w:rsidR="003174D1" w:rsidRPr="003659D1">
        <w:rPr>
          <w:rFonts w:ascii="Arial" w:eastAsia="Times New Roman" w:hAnsi="Arial" w:cs="Arial"/>
          <w:color w:val="333333"/>
          <w:kern w:val="0"/>
          <w:sz w:val="40"/>
          <w:szCs w:val="40"/>
          <w:lang w:eastAsia="it-IT"/>
          <w14:ligatures w14:val="none"/>
        </w:rPr>
        <w:t>, che non stimava affatto Conrad, dissuase il poeta: fu così che il </w:t>
      </w:r>
      <w:hyperlink r:id="rId26" w:tooltip="Poemetto (pagina inesistente)" w:history="1">
        <w:r w:rsidR="003174D1" w:rsidRPr="003659D1">
          <w:rPr>
            <w:rFonts w:ascii="Arial" w:eastAsia="Times New Roman" w:hAnsi="Arial" w:cs="Arial"/>
            <w:color w:val="D52A33"/>
            <w:kern w:val="0"/>
            <w:sz w:val="40"/>
            <w:szCs w:val="40"/>
            <w:u w:val="single"/>
            <w:lang w:eastAsia="it-IT"/>
            <w14:ligatures w14:val="none"/>
          </w:rPr>
          <w:t>poemetto</w:t>
        </w:r>
      </w:hyperlink>
      <w:r w:rsidR="003174D1" w:rsidRPr="003659D1">
        <w:rPr>
          <w:rFonts w:ascii="Arial" w:eastAsia="Times New Roman" w:hAnsi="Arial" w:cs="Arial"/>
          <w:color w:val="333333"/>
          <w:kern w:val="0"/>
          <w:sz w:val="40"/>
          <w:szCs w:val="40"/>
          <w:lang w:eastAsia="it-IT"/>
          <w14:ligatures w14:val="none"/>
        </w:rPr>
        <w:t> si aprì con un frammento dal </w:t>
      </w:r>
      <w:hyperlink r:id="rId27" w:tooltip="Satyricon (Petronio)" w:history="1">
        <w:r w:rsidR="003174D1" w:rsidRPr="003659D1">
          <w:rPr>
            <w:rFonts w:ascii="Arial" w:eastAsia="Times New Roman" w:hAnsi="Arial" w:cs="Arial"/>
            <w:color w:val="D52A33"/>
            <w:kern w:val="0"/>
            <w:sz w:val="40"/>
            <w:szCs w:val="40"/>
            <w:u w:val="single"/>
            <w:lang w:eastAsia="it-IT"/>
            <w14:ligatures w14:val="none"/>
          </w:rPr>
          <w:t>Satyricon</w:t>
        </w:r>
      </w:hyperlink>
      <w:r w:rsidR="003174D1" w:rsidRPr="003659D1">
        <w:rPr>
          <w:rFonts w:ascii="Arial" w:eastAsia="Times New Roman" w:hAnsi="Arial" w:cs="Arial"/>
          <w:color w:val="333333"/>
          <w:kern w:val="0"/>
          <w:sz w:val="40"/>
          <w:szCs w:val="40"/>
          <w:lang w:eastAsia="it-IT"/>
          <w14:ligatures w14:val="none"/>
        </w:rPr>
        <w:t xml:space="preserve">), in </w:t>
      </w:r>
      <w:r w:rsidR="003174D1" w:rsidRPr="003659D1">
        <w:rPr>
          <w:rFonts w:ascii="Arial" w:eastAsia="Times New Roman" w:hAnsi="Arial" w:cs="Arial"/>
          <w:color w:val="333333"/>
          <w:kern w:val="0"/>
          <w:sz w:val="40"/>
          <w:szCs w:val="40"/>
          <w:lang w:eastAsia="it-IT"/>
          <w14:ligatures w14:val="none"/>
        </w:rPr>
        <w:lastRenderedPageBreak/>
        <w:t>ogni caso assai adatto. La </w:t>
      </w:r>
      <w:hyperlink r:id="rId28" w:tooltip="Sibilla" w:history="1">
        <w:r w:rsidR="003174D1" w:rsidRPr="003659D1">
          <w:rPr>
            <w:rFonts w:ascii="Arial" w:eastAsia="Times New Roman" w:hAnsi="Arial" w:cs="Arial"/>
            <w:color w:val="D52A33"/>
            <w:kern w:val="0"/>
            <w:sz w:val="40"/>
            <w:szCs w:val="40"/>
            <w:u w:val="single"/>
            <w:lang w:eastAsia="it-IT"/>
            <w14:ligatures w14:val="none"/>
          </w:rPr>
          <w:t>Sibilla</w:t>
        </w:r>
      </w:hyperlink>
      <w:r w:rsidR="003174D1" w:rsidRPr="003659D1">
        <w:rPr>
          <w:rFonts w:ascii="Arial" w:eastAsia="Times New Roman" w:hAnsi="Arial" w:cs="Arial"/>
          <w:color w:val="333333"/>
          <w:kern w:val="0"/>
          <w:sz w:val="40"/>
          <w:szCs w:val="40"/>
          <w:lang w:eastAsia="it-IT"/>
          <w14:ligatures w14:val="none"/>
        </w:rPr>
        <w:t> di cui parla la citazione è naturalmente la profetessa greca che risiedeva a </w:t>
      </w:r>
      <w:hyperlink r:id="rId29" w:tooltip="Cuma" w:history="1">
        <w:r w:rsidR="003174D1" w:rsidRPr="003659D1">
          <w:rPr>
            <w:rFonts w:ascii="Arial" w:eastAsia="Times New Roman" w:hAnsi="Arial" w:cs="Arial"/>
            <w:color w:val="D52A33"/>
            <w:kern w:val="0"/>
            <w:sz w:val="40"/>
            <w:szCs w:val="40"/>
            <w:u w:val="single"/>
            <w:lang w:eastAsia="it-IT"/>
            <w14:ligatures w14:val="none"/>
          </w:rPr>
          <w:t>Cuma</w:t>
        </w:r>
      </w:hyperlink>
      <w:r w:rsidR="003174D1" w:rsidRPr="003659D1">
        <w:rPr>
          <w:rFonts w:ascii="Arial" w:eastAsia="Times New Roman" w:hAnsi="Arial" w:cs="Arial"/>
          <w:color w:val="333333"/>
          <w:kern w:val="0"/>
          <w:sz w:val="40"/>
          <w:szCs w:val="40"/>
          <w:lang w:eastAsia="it-IT"/>
          <w14:ligatures w14:val="none"/>
        </w:rPr>
        <w:t>, celebre per gli oracoli enigmatici. La sua aspirazione più profonda era quella di invecchiare senza mai morire: il dio </w:t>
      </w:r>
      <w:hyperlink r:id="rId30" w:tooltip="Apollo (divinità)" w:history="1">
        <w:r w:rsidR="003174D1" w:rsidRPr="003659D1">
          <w:rPr>
            <w:rFonts w:ascii="Arial" w:eastAsia="Times New Roman" w:hAnsi="Arial" w:cs="Arial"/>
            <w:color w:val="D52A33"/>
            <w:kern w:val="0"/>
            <w:sz w:val="40"/>
            <w:szCs w:val="40"/>
            <w:u w:val="single"/>
            <w:lang w:eastAsia="it-IT"/>
            <w14:ligatures w14:val="none"/>
          </w:rPr>
          <w:t>Apollo</w:t>
        </w:r>
      </w:hyperlink>
      <w:r w:rsidR="003174D1" w:rsidRPr="003659D1">
        <w:rPr>
          <w:rFonts w:ascii="Arial" w:eastAsia="Times New Roman" w:hAnsi="Arial" w:cs="Arial"/>
          <w:color w:val="333333"/>
          <w:kern w:val="0"/>
          <w:sz w:val="40"/>
          <w:szCs w:val="40"/>
          <w:lang w:eastAsia="it-IT"/>
          <w14:ligatures w14:val="none"/>
        </w:rPr>
        <w:t> esaudì il suo desiderio, ma la sua vita - secondo </w:t>
      </w:r>
      <w:hyperlink r:id="rId31" w:tooltip="Petronio" w:history="1">
        <w:r w:rsidR="003174D1" w:rsidRPr="003659D1">
          <w:rPr>
            <w:rFonts w:ascii="Arial" w:eastAsia="Times New Roman" w:hAnsi="Arial" w:cs="Arial"/>
            <w:color w:val="D52A33"/>
            <w:kern w:val="0"/>
            <w:sz w:val="40"/>
            <w:szCs w:val="40"/>
            <w:u w:val="single"/>
            <w:lang w:eastAsia="it-IT"/>
            <w14:ligatures w14:val="none"/>
          </w:rPr>
          <w:t>Petronio</w:t>
        </w:r>
      </w:hyperlink>
      <w:r w:rsidR="003174D1" w:rsidRPr="003659D1">
        <w:rPr>
          <w:rFonts w:ascii="Arial" w:eastAsia="Times New Roman" w:hAnsi="Arial" w:cs="Arial"/>
          <w:color w:val="333333"/>
          <w:kern w:val="0"/>
          <w:sz w:val="40"/>
          <w:szCs w:val="40"/>
          <w:lang w:eastAsia="it-IT"/>
          <w14:ligatures w14:val="none"/>
        </w:rPr>
        <w:t> - divenne un’agonia di noia, poiché essa, rinsecchita e chiusa in un'ampolla, veniva tormentata da gruppi di ragazzi fastidiosi. Il testo di </w:t>
      </w:r>
      <w:hyperlink r:id="rId32" w:tooltip="Petronio" w:history="1">
        <w:r w:rsidR="003174D1" w:rsidRPr="003659D1">
          <w:rPr>
            <w:rFonts w:ascii="Arial" w:eastAsia="Times New Roman" w:hAnsi="Arial" w:cs="Arial"/>
            <w:color w:val="D52A33"/>
            <w:kern w:val="0"/>
            <w:sz w:val="40"/>
            <w:szCs w:val="40"/>
            <w:u w:val="single"/>
            <w:lang w:eastAsia="it-IT"/>
            <w14:ligatures w14:val="none"/>
          </w:rPr>
          <w:t>Petronio</w:t>
        </w:r>
      </w:hyperlink>
      <w:r w:rsidR="003174D1" w:rsidRPr="003659D1">
        <w:rPr>
          <w:rFonts w:ascii="Arial" w:eastAsia="Times New Roman" w:hAnsi="Arial" w:cs="Arial"/>
          <w:color w:val="333333"/>
          <w:kern w:val="0"/>
          <w:sz w:val="40"/>
          <w:szCs w:val="40"/>
          <w:lang w:eastAsia="it-IT"/>
          <w14:ligatures w14:val="none"/>
        </w:rPr>
        <w:t> è formato da frasi in latino e in greco, il che allude alla mescolanza di lingue (di nuovo le "</w:t>
      </w:r>
      <w:proofErr w:type="spellStart"/>
      <w:r w:rsidR="003174D1" w:rsidRPr="003659D1">
        <w:rPr>
          <w:rFonts w:ascii="Arial" w:eastAsia="Times New Roman" w:hAnsi="Arial" w:cs="Arial"/>
          <w:color w:val="333333"/>
          <w:kern w:val="0"/>
          <w:sz w:val="40"/>
          <w:szCs w:val="40"/>
          <w:lang w:eastAsia="it-IT"/>
          <w14:ligatures w14:val="none"/>
        </w:rPr>
        <w:t>different</w:t>
      </w:r>
      <w:proofErr w:type="spellEnd"/>
      <w:r w:rsidR="003174D1" w:rsidRPr="003659D1">
        <w:rPr>
          <w:rFonts w:ascii="Arial" w:eastAsia="Times New Roman" w:hAnsi="Arial" w:cs="Arial"/>
          <w:color w:val="333333"/>
          <w:kern w:val="0"/>
          <w:sz w:val="40"/>
          <w:szCs w:val="40"/>
          <w:lang w:eastAsia="it-IT"/>
          <w14:ligatures w14:val="none"/>
        </w:rPr>
        <w:t xml:space="preserve"> voices" di </w:t>
      </w:r>
      <w:hyperlink r:id="rId33" w:tooltip="Dickens" w:history="1">
        <w:r w:rsidR="003174D1" w:rsidRPr="003659D1">
          <w:rPr>
            <w:rFonts w:ascii="Arial" w:eastAsia="Times New Roman" w:hAnsi="Arial" w:cs="Arial"/>
            <w:color w:val="D52A33"/>
            <w:kern w:val="0"/>
            <w:sz w:val="40"/>
            <w:szCs w:val="40"/>
            <w:u w:val="single"/>
            <w:lang w:eastAsia="it-IT"/>
            <w14:ligatures w14:val="none"/>
          </w:rPr>
          <w:t>Dickens</w:t>
        </w:r>
      </w:hyperlink>
      <w:r w:rsidR="003174D1" w:rsidRPr="003659D1">
        <w:rPr>
          <w:rFonts w:ascii="Arial" w:eastAsia="Times New Roman" w:hAnsi="Arial" w:cs="Arial"/>
          <w:color w:val="333333"/>
          <w:kern w:val="0"/>
          <w:sz w:val="40"/>
          <w:szCs w:val="40"/>
          <w:lang w:eastAsia="it-IT"/>
          <w14:ligatures w14:val="none"/>
        </w:rPr>
        <w:t>) che attraversa il poemetto.</w:t>
      </w:r>
      <w:r w:rsidR="003174D1" w:rsidRPr="003659D1">
        <w:rPr>
          <w:rFonts w:ascii="Arial" w:eastAsia="Times New Roman" w:hAnsi="Arial" w:cs="Arial"/>
          <w:color w:val="333333"/>
          <w:kern w:val="0"/>
          <w:sz w:val="40"/>
          <w:szCs w:val="40"/>
          <w:lang w:eastAsia="it-IT"/>
          <w14:ligatures w14:val="none"/>
        </w:rPr>
        <w:br/>
      </w:r>
      <w:r w:rsidR="003174D1" w:rsidRPr="003659D1">
        <w:rPr>
          <w:rFonts w:ascii="Arial" w:eastAsia="Times New Roman" w:hAnsi="Arial" w:cs="Arial"/>
          <w:color w:val="333333"/>
          <w:kern w:val="0"/>
          <w:sz w:val="40"/>
          <w:szCs w:val="40"/>
          <w:lang w:eastAsia="it-IT"/>
          <w14:ligatures w14:val="none"/>
        </w:rPr>
        <w:br/>
      </w:r>
      <w:r w:rsidR="003174D1" w:rsidRPr="003659D1">
        <w:rPr>
          <w:rFonts w:ascii="Arial" w:eastAsia="Times New Roman" w:hAnsi="Arial" w:cs="Arial"/>
          <w:color w:val="333333"/>
          <w:kern w:val="0"/>
          <w:sz w:val="40"/>
          <w:szCs w:val="40"/>
          <w:lang w:eastAsia="it-IT"/>
          <w14:ligatures w14:val="none"/>
        </w:rPr>
        <w:br/>
      </w:r>
      <w:bookmarkStart w:id="2" w:name="I._La_sepoltura_dei_morti"/>
      <w:bookmarkEnd w:id="2"/>
      <w:r w:rsidR="003174D1" w:rsidRPr="003659D1">
        <w:rPr>
          <w:rFonts w:ascii="Arial" w:eastAsia="Times New Roman" w:hAnsi="Arial" w:cs="Arial"/>
          <w:b/>
          <w:bCs/>
          <w:color w:val="333333"/>
          <w:kern w:val="0"/>
          <w:sz w:val="40"/>
          <w:szCs w:val="40"/>
          <w:lang w:eastAsia="it-IT"/>
          <w14:ligatures w14:val="none"/>
        </w:rPr>
        <w:t>I. La sepoltura dei morti</w:t>
      </w:r>
      <w:r w:rsidR="003174D1" w:rsidRPr="003659D1">
        <w:rPr>
          <w:rFonts w:ascii="Arial" w:eastAsia="Times New Roman" w:hAnsi="Arial" w:cs="Arial"/>
          <w:b/>
          <w:bCs/>
          <w:color w:val="333333"/>
          <w:kern w:val="0"/>
          <w:sz w:val="40"/>
          <w:szCs w:val="40"/>
          <w:lang w:eastAsia="it-IT"/>
          <w14:ligatures w14:val="none"/>
        </w:rPr>
        <w:br/>
      </w:r>
      <w:r w:rsidR="003174D1" w:rsidRPr="003659D1">
        <w:rPr>
          <w:rFonts w:ascii="Arial" w:eastAsia="Times New Roman" w:hAnsi="Arial" w:cs="Arial"/>
          <w:color w:val="333333"/>
          <w:kern w:val="0"/>
          <w:sz w:val="40"/>
          <w:szCs w:val="40"/>
          <w:lang w:eastAsia="it-IT"/>
          <w14:ligatures w14:val="none"/>
        </w:rPr>
        <w:t>Il poemetto si apre con un rovesciamento dei valori tradizionali celebrati nei </w:t>
      </w:r>
      <w:hyperlink r:id="rId34" w:tooltip="I racconti di Canterbury (poema)" w:history="1">
        <w:r w:rsidR="003174D1" w:rsidRPr="003659D1">
          <w:rPr>
            <w:rFonts w:ascii="Arial" w:eastAsia="Times New Roman" w:hAnsi="Arial" w:cs="Arial"/>
            <w:color w:val="D52A33"/>
            <w:kern w:val="0"/>
            <w:sz w:val="40"/>
            <w:szCs w:val="40"/>
            <w:u w:val="single"/>
            <w:lang w:eastAsia="it-IT"/>
            <w14:ligatures w14:val="none"/>
          </w:rPr>
          <w:t>Racconti di Canterbury</w:t>
        </w:r>
      </w:hyperlink>
      <w:r w:rsidR="003174D1" w:rsidRPr="003659D1">
        <w:rPr>
          <w:rFonts w:ascii="Arial" w:eastAsia="Times New Roman" w:hAnsi="Arial" w:cs="Arial"/>
          <w:color w:val="333333"/>
          <w:kern w:val="0"/>
          <w:sz w:val="40"/>
          <w:szCs w:val="40"/>
          <w:lang w:eastAsia="it-IT"/>
          <w14:ligatures w14:val="none"/>
        </w:rPr>
        <w:t> di </w:t>
      </w:r>
      <w:hyperlink r:id="rId35" w:tooltip="Geoffrey Chaucer" w:history="1">
        <w:r w:rsidR="003174D1" w:rsidRPr="003659D1">
          <w:rPr>
            <w:rFonts w:ascii="Arial" w:eastAsia="Times New Roman" w:hAnsi="Arial" w:cs="Arial"/>
            <w:color w:val="D52A33"/>
            <w:kern w:val="0"/>
            <w:sz w:val="40"/>
            <w:szCs w:val="40"/>
            <w:u w:val="single"/>
            <w:lang w:eastAsia="it-IT"/>
            <w14:ligatures w14:val="none"/>
          </w:rPr>
          <w:t>Geoffrey Chaucer</w:t>
        </w:r>
      </w:hyperlink>
      <w:r w:rsidR="003174D1" w:rsidRPr="003659D1">
        <w:rPr>
          <w:rFonts w:ascii="Arial" w:eastAsia="Times New Roman" w:hAnsi="Arial" w:cs="Arial"/>
          <w:color w:val="333333"/>
          <w:kern w:val="0"/>
          <w:sz w:val="40"/>
          <w:szCs w:val="40"/>
          <w:lang w:eastAsia="it-IT"/>
          <w14:ligatures w14:val="none"/>
        </w:rPr>
        <w:t xml:space="preserve">, essendo tradizionalmente l'arrivo della primavera un evento festoso (finisce la penuria invernale di cibo, torna la stagione dei frutti e delle messi). Per Eliot, con una </w:t>
      </w:r>
      <w:r w:rsidR="003174D1" w:rsidRPr="003659D1">
        <w:rPr>
          <w:rFonts w:ascii="Arial" w:eastAsia="Times New Roman" w:hAnsi="Arial" w:cs="Arial"/>
          <w:color w:val="333333"/>
          <w:kern w:val="0"/>
          <w:sz w:val="40"/>
          <w:szCs w:val="40"/>
          <w:lang w:eastAsia="it-IT"/>
          <w14:ligatures w14:val="none"/>
        </w:rPr>
        <w:lastRenderedPageBreak/>
        <w:t>tipica ironia modernista, "Aprile è il mese più crudele": davanti al rifiorire della natura, l'uomo moderno, vuoto e senza scopo, sente in modo ancor più doloroso la propria sterilità interiore. I lillà sono un correlativo oggettivo per indicare il ricordo, il passato e sono i fiori connessi con i riti della fertilità.</w:t>
      </w:r>
      <w:r w:rsidR="003174D1" w:rsidRPr="003659D1">
        <w:rPr>
          <w:rFonts w:ascii="Arial" w:eastAsia="Times New Roman" w:hAnsi="Arial" w:cs="Arial"/>
          <w:color w:val="333333"/>
          <w:kern w:val="0"/>
          <w:sz w:val="40"/>
          <w:szCs w:val="40"/>
          <w:lang w:eastAsia="it-IT"/>
          <w14:ligatures w14:val="none"/>
        </w:rPr>
        <w:br/>
        <w:t>Segue un flash-back che ci riporta al clima dell’</w:t>
      </w:r>
      <w:hyperlink r:id="rId36" w:tooltip="Europa" w:history="1">
        <w:r w:rsidR="003174D1" w:rsidRPr="003659D1">
          <w:rPr>
            <w:rFonts w:ascii="Arial" w:eastAsia="Times New Roman" w:hAnsi="Arial" w:cs="Arial"/>
            <w:color w:val="D52A33"/>
            <w:kern w:val="0"/>
            <w:sz w:val="40"/>
            <w:szCs w:val="40"/>
            <w:u w:val="single"/>
            <w:lang w:eastAsia="it-IT"/>
            <w14:ligatures w14:val="none"/>
          </w:rPr>
          <w:t>Europa</w:t>
        </w:r>
      </w:hyperlink>
      <w:r w:rsidR="003174D1" w:rsidRPr="003659D1">
        <w:rPr>
          <w:rFonts w:ascii="Arial" w:eastAsia="Times New Roman" w:hAnsi="Arial" w:cs="Arial"/>
          <w:color w:val="333333"/>
          <w:kern w:val="0"/>
          <w:sz w:val="40"/>
          <w:szCs w:val="40"/>
          <w:lang w:eastAsia="it-IT"/>
          <w14:ligatures w14:val="none"/>
        </w:rPr>
        <w:t> centrale intorno alla </w:t>
      </w:r>
      <w:hyperlink r:id="rId37" w:tooltip="Prima guerra mondiale" w:history="1">
        <w:r w:rsidR="003174D1" w:rsidRPr="003659D1">
          <w:rPr>
            <w:rFonts w:ascii="Arial" w:eastAsia="Times New Roman" w:hAnsi="Arial" w:cs="Arial"/>
            <w:color w:val="D52A33"/>
            <w:kern w:val="0"/>
            <w:sz w:val="40"/>
            <w:szCs w:val="40"/>
            <w:u w:val="single"/>
            <w:lang w:eastAsia="it-IT"/>
            <w14:ligatures w14:val="none"/>
          </w:rPr>
          <w:t>Prima guerra mondiale</w:t>
        </w:r>
      </w:hyperlink>
      <w:r w:rsidR="003174D1" w:rsidRPr="003659D1">
        <w:rPr>
          <w:rFonts w:ascii="Arial" w:eastAsia="Times New Roman" w:hAnsi="Arial" w:cs="Arial"/>
          <w:color w:val="333333"/>
          <w:kern w:val="0"/>
          <w:sz w:val="40"/>
          <w:szCs w:val="40"/>
          <w:lang w:eastAsia="it-IT"/>
          <w14:ligatures w14:val="none"/>
        </w:rPr>
        <w:t>, con un chiaro riferimento alla </w:t>
      </w:r>
      <w:hyperlink r:id="rId38" w:tooltip="Rivoluzione russa" w:history="1">
        <w:r w:rsidR="003174D1" w:rsidRPr="003659D1">
          <w:rPr>
            <w:rFonts w:ascii="Arial" w:eastAsia="Times New Roman" w:hAnsi="Arial" w:cs="Arial"/>
            <w:color w:val="D52A33"/>
            <w:kern w:val="0"/>
            <w:sz w:val="40"/>
            <w:szCs w:val="40"/>
            <w:u w:val="single"/>
            <w:lang w:eastAsia="it-IT"/>
            <w14:ligatures w14:val="none"/>
          </w:rPr>
          <w:t>Rivoluzione russa</w:t>
        </w:r>
      </w:hyperlink>
      <w:r w:rsidR="003174D1" w:rsidRPr="003659D1">
        <w:rPr>
          <w:rFonts w:ascii="Arial" w:eastAsia="Times New Roman" w:hAnsi="Arial" w:cs="Arial"/>
          <w:color w:val="333333"/>
          <w:kern w:val="0"/>
          <w:sz w:val="40"/>
          <w:szCs w:val="40"/>
          <w:lang w:eastAsia="it-IT"/>
          <w14:ligatures w14:val="none"/>
        </w:rPr>
        <w:t> al verso 12. L’eleganza delle persone che frequentano i luoghi più alla moda dell’Europa rivela un’ansia comunicata grazie ai bruschi cambiamenti di sintassi.</w:t>
      </w:r>
      <w:r w:rsidR="003174D1" w:rsidRPr="003659D1">
        <w:rPr>
          <w:rFonts w:ascii="Arial" w:eastAsia="Times New Roman" w:hAnsi="Arial" w:cs="Arial"/>
          <w:color w:val="333333"/>
          <w:kern w:val="0"/>
          <w:sz w:val="40"/>
          <w:szCs w:val="40"/>
          <w:lang w:eastAsia="it-IT"/>
          <w14:ligatures w14:val="none"/>
        </w:rPr>
        <w:br/>
        <w:t>Le allusioni al </w:t>
      </w:r>
      <w:hyperlink r:id="rId39" w:tooltip="Vecchio Testamento" w:history="1">
        <w:r w:rsidR="003174D1" w:rsidRPr="003659D1">
          <w:rPr>
            <w:rFonts w:ascii="Arial" w:eastAsia="Times New Roman" w:hAnsi="Arial" w:cs="Arial"/>
            <w:color w:val="D52A33"/>
            <w:kern w:val="0"/>
            <w:sz w:val="40"/>
            <w:szCs w:val="40"/>
            <w:u w:val="single"/>
            <w:lang w:eastAsia="it-IT"/>
            <w14:ligatures w14:val="none"/>
          </w:rPr>
          <w:t>Vecchio Testamento</w:t>
        </w:r>
      </w:hyperlink>
      <w:r w:rsidR="003174D1" w:rsidRPr="003659D1">
        <w:rPr>
          <w:rFonts w:ascii="Arial" w:eastAsia="Times New Roman" w:hAnsi="Arial" w:cs="Arial"/>
          <w:color w:val="333333"/>
          <w:kern w:val="0"/>
          <w:sz w:val="40"/>
          <w:szCs w:val="40"/>
          <w:lang w:eastAsia="it-IT"/>
          <w14:ligatures w14:val="none"/>
        </w:rPr>
        <w:t> (v. 20: </w:t>
      </w:r>
      <w:hyperlink r:id="rId40" w:tooltip="Ezechiele" w:history="1">
        <w:r w:rsidR="003174D1" w:rsidRPr="003659D1">
          <w:rPr>
            <w:rFonts w:ascii="Arial" w:eastAsia="Times New Roman" w:hAnsi="Arial" w:cs="Arial"/>
            <w:color w:val="D52A33"/>
            <w:kern w:val="0"/>
            <w:sz w:val="40"/>
            <w:szCs w:val="40"/>
            <w:u w:val="single"/>
            <w:lang w:eastAsia="it-IT"/>
            <w14:ligatures w14:val="none"/>
          </w:rPr>
          <w:t>Ezechiele</w:t>
        </w:r>
      </w:hyperlink>
      <w:r w:rsidR="003174D1" w:rsidRPr="003659D1">
        <w:rPr>
          <w:rFonts w:ascii="Arial" w:eastAsia="Times New Roman" w:hAnsi="Arial" w:cs="Arial"/>
          <w:color w:val="333333"/>
          <w:kern w:val="0"/>
          <w:sz w:val="40"/>
          <w:szCs w:val="40"/>
          <w:lang w:eastAsia="it-IT"/>
          <w14:ligatures w14:val="none"/>
        </w:rPr>
        <w:t> predica contro la malvagità degli Israeliti, v. 22: </w:t>
      </w:r>
      <w:hyperlink r:id="rId41" w:tooltip="Dio" w:history="1">
        <w:r w:rsidR="003174D1" w:rsidRPr="003659D1">
          <w:rPr>
            <w:rFonts w:ascii="Arial" w:eastAsia="Times New Roman" w:hAnsi="Arial" w:cs="Arial"/>
            <w:color w:val="D52A33"/>
            <w:kern w:val="0"/>
            <w:sz w:val="40"/>
            <w:szCs w:val="40"/>
            <w:u w:val="single"/>
            <w:lang w:eastAsia="it-IT"/>
            <w14:ligatures w14:val="none"/>
          </w:rPr>
          <w:t>Dio</w:t>
        </w:r>
      </w:hyperlink>
      <w:r w:rsidR="003174D1" w:rsidRPr="003659D1">
        <w:rPr>
          <w:rFonts w:ascii="Arial" w:eastAsia="Times New Roman" w:hAnsi="Arial" w:cs="Arial"/>
          <w:color w:val="333333"/>
          <w:kern w:val="0"/>
          <w:sz w:val="40"/>
          <w:szCs w:val="40"/>
          <w:lang w:eastAsia="it-IT"/>
          <w14:ligatures w14:val="none"/>
        </w:rPr>
        <w:t> dice ad Ezechiele che romperà gli idoli eretti da </w:t>
      </w:r>
      <w:hyperlink r:id="rId42" w:tooltip="Israele" w:history="1">
        <w:r w:rsidR="003174D1" w:rsidRPr="003659D1">
          <w:rPr>
            <w:rFonts w:ascii="Arial" w:eastAsia="Times New Roman" w:hAnsi="Arial" w:cs="Arial"/>
            <w:color w:val="D52A33"/>
            <w:kern w:val="0"/>
            <w:sz w:val="40"/>
            <w:szCs w:val="40"/>
            <w:u w:val="single"/>
            <w:lang w:eastAsia="it-IT"/>
            <w14:ligatures w14:val="none"/>
          </w:rPr>
          <w:t>Israele</w:t>
        </w:r>
      </w:hyperlink>
      <w:r w:rsidR="003174D1" w:rsidRPr="003659D1">
        <w:rPr>
          <w:rFonts w:ascii="Arial" w:eastAsia="Times New Roman" w:hAnsi="Arial" w:cs="Arial"/>
          <w:color w:val="333333"/>
          <w:kern w:val="0"/>
          <w:sz w:val="40"/>
          <w:szCs w:val="40"/>
          <w:lang w:eastAsia="it-IT"/>
          <w14:ligatures w14:val="none"/>
        </w:rPr>
        <w:t xml:space="preserve"> a falsi dèi) offrono un parallelo tra la domanda di Ezechiele “Figliuol d’uomo, queste ossa possono vivere?” e quella del poeta che chiede al lettore “quali rami crescono su queste macerie?”, una domanda retorica, dato che quest’ultimo conosce </w:t>
      </w:r>
      <w:r w:rsidR="003174D1" w:rsidRPr="003659D1">
        <w:rPr>
          <w:rFonts w:ascii="Arial" w:eastAsia="Times New Roman" w:hAnsi="Arial" w:cs="Arial"/>
          <w:color w:val="333333"/>
          <w:kern w:val="0"/>
          <w:sz w:val="40"/>
          <w:szCs w:val="40"/>
          <w:lang w:eastAsia="it-IT"/>
          <w14:ligatures w14:val="none"/>
        </w:rPr>
        <w:lastRenderedPageBreak/>
        <w:t>soltanto “un mucchio di rotte immagini, dove batte il sole, e l’albero secco non dà riparo, e il canto del grillo non dà ristoro”. L’appassionato ma condannato amore di </w:t>
      </w:r>
      <w:hyperlink r:id="rId43" w:tooltip="Tristano e Isotta (mito)" w:history="1">
        <w:r w:rsidR="003174D1" w:rsidRPr="003659D1">
          <w:rPr>
            <w:rFonts w:ascii="Arial" w:eastAsia="Times New Roman" w:hAnsi="Arial" w:cs="Arial"/>
            <w:color w:val="D52A33"/>
            <w:kern w:val="0"/>
            <w:sz w:val="40"/>
            <w:szCs w:val="40"/>
            <w:u w:val="single"/>
            <w:lang w:eastAsia="it-IT"/>
            <w14:ligatures w14:val="none"/>
          </w:rPr>
          <w:t xml:space="preserve">Tristano </w:t>
        </w:r>
        <w:proofErr w:type="spellStart"/>
        <w:r w:rsidR="003174D1" w:rsidRPr="003659D1">
          <w:rPr>
            <w:rFonts w:ascii="Arial" w:eastAsia="Times New Roman" w:hAnsi="Arial" w:cs="Arial"/>
            <w:color w:val="D52A33"/>
            <w:kern w:val="0"/>
            <w:sz w:val="40"/>
            <w:szCs w:val="40"/>
            <w:u w:val="single"/>
            <w:lang w:eastAsia="it-IT"/>
            <w14:ligatures w14:val="none"/>
          </w:rPr>
          <w:t>ed</w:t>
        </w:r>
        <w:proofErr w:type="spellEnd"/>
        <w:r w:rsidR="003174D1" w:rsidRPr="003659D1">
          <w:rPr>
            <w:rFonts w:ascii="Arial" w:eastAsia="Times New Roman" w:hAnsi="Arial" w:cs="Arial"/>
            <w:color w:val="D52A33"/>
            <w:kern w:val="0"/>
            <w:sz w:val="40"/>
            <w:szCs w:val="40"/>
            <w:u w:val="single"/>
            <w:lang w:eastAsia="it-IT"/>
            <w14:ligatures w14:val="none"/>
          </w:rPr>
          <w:t xml:space="preserve"> Isotta</w:t>
        </w:r>
      </w:hyperlink>
      <w:r w:rsidR="003174D1" w:rsidRPr="003659D1">
        <w:rPr>
          <w:rFonts w:ascii="Arial" w:eastAsia="Times New Roman" w:hAnsi="Arial" w:cs="Arial"/>
          <w:color w:val="333333"/>
          <w:kern w:val="0"/>
          <w:sz w:val="40"/>
          <w:szCs w:val="40"/>
          <w:lang w:eastAsia="it-IT"/>
          <w14:ligatures w14:val="none"/>
        </w:rPr>
        <w:t> è preso a modello universale, in modo da ridimensionare il moderno concetto di questo sentimento.</w:t>
      </w:r>
      <w:r w:rsidR="003174D1" w:rsidRPr="003659D1">
        <w:rPr>
          <w:rFonts w:ascii="Arial" w:eastAsia="Times New Roman" w:hAnsi="Arial" w:cs="Arial"/>
          <w:color w:val="333333"/>
          <w:kern w:val="0"/>
          <w:sz w:val="40"/>
          <w:szCs w:val="40"/>
          <w:lang w:eastAsia="it-IT"/>
          <w14:ligatures w14:val="none"/>
        </w:rPr>
        <w:br/>
        <w:t xml:space="preserve">Alle citazioni da Wagner (in tedesco) segue un excursus ironico sulle figure profetiche personificate da Madame </w:t>
      </w:r>
      <w:proofErr w:type="spellStart"/>
      <w:r w:rsidR="003174D1" w:rsidRPr="003659D1">
        <w:rPr>
          <w:rFonts w:ascii="Arial" w:eastAsia="Times New Roman" w:hAnsi="Arial" w:cs="Arial"/>
          <w:color w:val="333333"/>
          <w:kern w:val="0"/>
          <w:sz w:val="40"/>
          <w:szCs w:val="40"/>
          <w:lang w:eastAsia="it-IT"/>
          <w14:ligatures w14:val="none"/>
        </w:rPr>
        <w:t>Sosostris</w:t>
      </w:r>
      <w:proofErr w:type="spellEnd"/>
      <w:r w:rsidR="003174D1" w:rsidRPr="003659D1">
        <w:rPr>
          <w:rFonts w:ascii="Arial" w:eastAsia="Times New Roman" w:hAnsi="Arial" w:cs="Arial"/>
          <w:color w:val="333333"/>
          <w:kern w:val="0"/>
          <w:sz w:val="40"/>
          <w:szCs w:val="40"/>
          <w:lang w:eastAsia="it-IT"/>
          <w14:ligatures w14:val="none"/>
        </w:rPr>
        <w:t xml:space="preserve">, una chiromante dal nome che sembra una banale imitazione di qualche dea Egiziana, nonostante le sue predizioni si rivelino vere. Qui Eliot ha l'opportunità di inserire un altro importante tema del poemetto, quello dei tarocchi e dei loro simboli. La Belladonna è un veleno, mentre la dama delle rocce rimanda alla Monna Lisa per la sua enigmaticità. Il mercante con un occhio solo si riferisce a </w:t>
      </w:r>
      <w:proofErr w:type="spellStart"/>
      <w:r w:rsidR="003174D1" w:rsidRPr="003659D1">
        <w:rPr>
          <w:rFonts w:ascii="Arial" w:eastAsia="Times New Roman" w:hAnsi="Arial" w:cs="Arial"/>
          <w:color w:val="333333"/>
          <w:kern w:val="0"/>
          <w:sz w:val="40"/>
          <w:szCs w:val="40"/>
          <w:lang w:eastAsia="it-IT"/>
          <w14:ligatures w14:val="none"/>
        </w:rPr>
        <w:t>Mr</w:t>
      </w:r>
      <w:proofErr w:type="spellEnd"/>
      <w:r w:rsidR="003174D1" w:rsidRPr="003659D1">
        <w:rPr>
          <w:rFonts w:ascii="Arial" w:eastAsia="Times New Roman" w:hAnsi="Arial" w:cs="Arial"/>
          <w:color w:val="333333"/>
          <w:kern w:val="0"/>
          <w:sz w:val="40"/>
          <w:szCs w:val="40"/>
          <w:lang w:eastAsia="it-IT"/>
          <w14:ligatures w14:val="none"/>
        </w:rPr>
        <w:t xml:space="preserve"> </w:t>
      </w:r>
      <w:proofErr w:type="spellStart"/>
      <w:r w:rsidR="003174D1" w:rsidRPr="003659D1">
        <w:rPr>
          <w:rFonts w:ascii="Arial" w:eastAsia="Times New Roman" w:hAnsi="Arial" w:cs="Arial"/>
          <w:color w:val="333333"/>
          <w:kern w:val="0"/>
          <w:sz w:val="40"/>
          <w:szCs w:val="40"/>
          <w:lang w:eastAsia="it-IT"/>
          <w14:ligatures w14:val="none"/>
        </w:rPr>
        <w:t>Eugenedes</w:t>
      </w:r>
      <w:proofErr w:type="spellEnd"/>
      <w:r w:rsidR="003174D1" w:rsidRPr="003659D1">
        <w:rPr>
          <w:rFonts w:ascii="Arial" w:eastAsia="Times New Roman" w:hAnsi="Arial" w:cs="Arial"/>
          <w:color w:val="333333"/>
          <w:kern w:val="0"/>
          <w:sz w:val="40"/>
          <w:szCs w:val="40"/>
          <w:lang w:eastAsia="it-IT"/>
          <w14:ligatures w14:val="none"/>
        </w:rPr>
        <w:t>, oltre che alla figura del Jack.</w:t>
      </w:r>
      <w:r w:rsidR="003174D1" w:rsidRPr="003659D1">
        <w:rPr>
          <w:rFonts w:ascii="Arial" w:eastAsia="Times New Roman" w:hAnsi="Arial" w:cs="Arial"/>
          <w:color w:val="333333"/>
          <w:kern w:val="0"/>
          <w:sz w:val="40"/>
          <w:szCs w:val="40"/>
          <w:lang w:eastAsia="it-IT"/>
          <w14:ligatures w14:val="none"/>
        </w:rPr>
        <w:br/>
        <w:t xml:space="preserve">In seguito il poeta si riferisce alla </w:t>
      </w:r>
      <w:proofErr w:type="spellStart"/>
      <w:proofErr w:type="gramStart"/>
      <w:r w:rsidR="003174D1" w:rsidRPr="003659D1">
        <w:rPr>
          <w:rFonts w:ascii="Arial" w:eastAsia="Times New Roman" w:hAnsi="Arial" w:cs="Arial"/>
          <w:color w:val="333333"/>
          <w:kern w:val="0"/>
          <w:sz w:val="40"/>
          <w:szCs w:val="40"/>
          <w:lang w:eastAsia="it-IT"/>
          <w14:ligatures w14:val="none"/>
        </w:rPr>
        <w:t>City,il</w:t>
      </w:r>
      <w:proofErr w:type="spellEnd"/>
      <w:proofErr w:type="gramEnd"/>
      <w:r w:rsidR="003174D1" w:rsidRPr="003659D1">
        <w:rPr>
          <w:rFonts w:ascii="Arial" w:eastAsia="Times New Roman" w:hAnsi="Arial" w:cs="Arial"/>
          <w:color w:val="333333"/>
          <w:kern w:val="0"/>
          <w:sz w:val="40"/>
          <w:szCs w:val="40"/>
          <w:lang w:eastAsia="it-IT"/>
          <w14:ligatures w14:val="none"/>
        </w:rPr>
        <w:t xml:space="preserve"> quartiere finanziario di </w:t>
      </w:r>
      <w:proofErr w:type="spellStart"/>
      <w:r w:rsidR="003174D1" w:rsidRPr="003659D1">
        <w:rPr>
          <w:rFonts w:ascii="Arial" w:eastAsia="Times New Roman" w:hAnsi="Arial" w:cs="Arial"/>
          <w:color w:val="333333"/>
          <w:kern w:val="0"/>
          <w:sz w:val="40"/>
          <w:szCs w:val="40"/>
          <w:lang w:eastAsia="it-IT"/>
          <w14:ligatures w14:val="none"/>
        </w:rPr>
        <w:t>Londra,simbolo</w:t>
      </w:r>
      <w:proofErr w:type="spellEnd"/>
      <w:r w:rsidR="003174D1" w:rsidRPr="003659D1">
        <w:rPr>
          <w:rFonts w:ascii="Arial" w:eastAsia="Times New Roman" w:hAnsi="Arial" w:cs="Arial"/>
          <w:color w:val="333333"/>
          <w:kern w:val="0"/>
          <w:sz w:val="40"/>
          <w:szCs w:val="40"/>
          <w:lang w:eastAsia="it-IT"/>
          <w14:ligatures w14:val="none"/>
        </w:rPr>
        <w:t xml:space="preserve"> dell'aridità del capitalismo e della società moderna. La critica alla </w:t>
      </w:r>
      <w:r w:rsidR="003174D1" w:rsidRPr="003659D1">
        <w:rPr>
          <w:rFonts w:ascii="Arial" w:eastAsia="Times New Roman" w:hAnsi="Arial" w:cs="Arial"/>
          <w:color w:val="333333"/>
          <w:kern w:val="0"/>
          <w:sz w:val="40"/>
          <w:szCs w:val="40"/>
          <w:lang w:eastAsia="it-IT"/>
          <w14:ligatures w14:val="none"/>
        </w:rPr>
        <w:lastRenderedPageBreak/>
        <w:t>City riprende gli stilemi provenienti da Baudelaire e Dante. Il poeta considera i suoi cittadini, bloccati in una routine distruttiva, paragonandoli dapprima agli ignavi dell'Inferno, a causa della loro totale indifferenza nei confronti del prossimo, e successivamente alle anime del limbo che, come loro, sperano in una vita migliore, ma non hanno alcuna speranza di cambiare la loro statica routine.</w:t>
      </w:r>
      <w:r w:rsidR="003174D1" w:rsidRPr="003659D1">
        <w:rPr>
          <w:rFonts w:ascii="Arial" w:eastAsia="Times New Roman" w:hAnsi="Arial" w:cs="Arial"/>
          <w:color w:val="333333"/>
          <w:kern w:val="0"/>
          <w:sz w:val="40"/>
          <w:szCs w:val="40"/>
          <w:lang w:eastAsia="it-IT"/>
          <w14:ligatures w14:val="none"/>
        </w:rPr>
        <w:br/>
        <w:t xml:space="preserve">La figura di </w:t>
      </w:r>
      <w:proofErr w:type="spellStart"/>
      <w:r w:rsidR="003174D1" w:rsidRPr="003659D1">
        <w:rPr>
          <w:rFonts w:ascii="Arial" w:eastAsia="Times New Roman" w:hAnsi="Arial" w:cs="Arial"/>
          <w:color w:val="333333"/>
          <w:kern w:val="0"/>
          <w:sz w:val="40"/>
          <w:szCs w:val="40"/>
          <w:lang w:eastAsia="it-IT"/>
          <w14:ligatures w14:val="none"/>
        </w:rPr>
        <w:t>Stetson</w:t>
      </w:r>
      <w:proofErr w:type="spellEnd"/>
      <w:r w:rsidR="003174D1" w:rsidRPr="003659D1">
        <w:rPr>
          <w:rFonts w:ascii="Arial" w:eastAsia="Times New Roman" w:hAnsi="Arial" w:cs="Arial"/>
          <w:color w:val="333333"/>
          <w:kern w:val="0"/>
          <w:sz w:val="40"/>
          <w:szCs w:val="40"/>
          <w:lang w:eastAsia="it-IT"/>
          <w14:ligatures w14:val="none"/>
        </w:rPr>
        <w:t xml:space="preserve"> è paragonabile a quella dell'amico Ezra Pound che usava portare un cappello </w:t>
      </w:r>
      <w:proofErr w:type="spellStart"/>
      <w:r w:rsidR="003174D1" w:rsidRPr="003659D1">
        <w:rPr>
          <w:rFonts w:ascii="Arial" w:eastAsia="Times New Roman" w:hAnsi="Arial" w:cs="Arial"/>
          <w:color w:val="333333"/>
          <w:kern w:val="0"/>
          <w:sz w:val="40"/>
          <w:szCs w:val="40"/>
          <w:lang w:eastAsia="it-IT"/>
          <w14:ligatures w14:val="none"/>
        </w:rPr>
        <w:t>Stetson</w:t>
      </w:r>
      <w:proofErr w:type="spellEnd"/>
      <w:r w:rsidR="003174D1" w:rsidRPr="003659D1">
        <w:rPr>
          <w:rFonts w:ascii="Arial" w:eastAsia="Times New Roman" w:hAnsi="Arial" w:cs="Arial"/>
          <w:color w:val="333333"/>
          <w:kern w:val="0"/>
          <w:sz w:val="40"/>
          <w:szCs w:val="40"/>
          <w:lang w:eastAsia="it-IT"/>
          <w14:ligatures w14:val="none"/>
        </w:rPr>
        <w:t>.</w:t>
      </w:r>
      <w:r w:rsidR="003174D1" w:rsidRPr="003659D1">
        <w:rPr>
          <w:rFonts w:ascii="Arial" w:eastAsia="Times New Roman" w:hAnsi="Arial" w:cs="Arial"/>
          <w:color w:val="333333"/>
          <w:kern w:val="0"/>
          <w:sz w:val="40"/>
          <w:szCs w:val="40"/>
          <w:lang w:eastAsia="it-IT"/>
          <w14:ligatures w14:val="none"/>
        </w:rPr>
        <w:br/>
        <w:t>Con il riferimento alla </w:t>
      </w:r>
      <w:hyperlink r:id="rId44" w:tooltip="Prima guerra punica" w:history="1">
        <w:r w:rsidR="003174D1" w:rsidRPr="003659D1">
          <w:rPr>
            <w:rFonts w:ascii="Arial" w:eastAsia="Times New Roman" w:hAnsi="Arial" w:cs="Arial"/>
            <w:color w:val="D52A33"/>
            <w:kern w:val="0"/>
            <w:sz w:val="40"/>
            <w:szCs w:val="40"/>
            <w:u w:val="single"/>
            <w:lang w:eastAsia="it-IT"/>
            <w14:ligatures w14:val="none"/>
          </w:rPr>
          <w:t>Prima guerra punica</w:t>
        </w:r>
      </w:hyperlink>
      <w:r w:rsidR="003174D1" w:rsidRPr="003659D1">
        <w:rPr>
          <w:rFonts w:ascii="Arial" w:eastAsia="Times New Roman" w:hAnsi="Arial" w:cs="Arial"/>
          <w:color w:val="333333"/>
          <w:kern w:val="0"/>
          <w:sz w:val="40"/>
          <w:szCs w:val="40"/>
          <w:lang w:eastAsia="it-IT"/>
          <w14:ligatures w14:val="none"/>
        </w:rPr>
        <w:t> Eliot intende universalizzare il problema, che altrimenti rimarrebbe legato alla città di Londra. Questa sezione si conclude con un riferimento alla prefazione de I Fiori del male di Baudelaire "</w:t>
      </w:r>
      <w:proofErr w:type="spellStart"/>
      <w:r w:rsidR="003174D1" w:rsidRPr="003659D1">
        <w:rPr>
          <w:rFonts w:ascii="Arial" w:eastAsia="Times New Roman" w:hAnsi="Arial" w:cs="Arial"/>
          <w:color w:val="333333"/>
          <w:kern w:val="0"/>
          <w:sz w:val="40"/>
          <w:szCs w:val="40"/>
          <w:lang w:eastAsia="it-IT"/>
          <w14:ligatures w14:val="none"/>
        </w:rPr>
        <w:t>Au</w:t>
      </w:r>
      <w:proofErr w:type="spellEnd"/>
      <w:r w:rsidR="003174D1" w:rsidRPr="003659D1">
        <w:rPr>
          <w:rFonts w:ascii="Arial" w:eastAsia="Times New Roman" w:hAnsi="Arial" w:cs="Arial"/>
          <w:color w:val="333333"/>
          <w:kern w:val="0"/>
          <w:sz w:val="40"/>
          <w:szCs w:val="40"/>
          <w:lang w:eastAsia="it-IT"/>
          <w14:ligatures w14:val="none"/>
        </w:rPr>
        <w:t xml:space="preserve"> </w:t>
      </w:r>
      <w:proofErr w:type="spellStart"/>
      <w:r w:rsidR="003174D1" w:rsidRPr="003659D1">
        <w:rPr>
          <w:rFonts w:ascii="Arial" w:eastAsia="Times New Roman" w:hAnsi="Arial" w:cs="Arial"/>
          <w:color w:val="333333"/>
          <w:kern w:val="0"/>
          <w:sz w:val="40"/>
          <w:szCs w:val="40"/>
          <w:lang w:eastAsia="it-IT"/>
          <w14:ligatures w14:val="none"/>
        </w:rPr>
        <w:t>lecteur</w:t>
      </w:r>
      <w:proofErr w:type="spellEnd"/>
      <w:r w:rsidR="003174D1" w:rsidRPr="003659D1">
        <w:rPr>
          <w:rFonts w:ascii="Arial" w:eastAsia="Times New Roman" w:hAnsi="Arial" w:cs="Arial"/>
          <w:color w:val="333333"/>
          <w:kern w:val="0"/>
          <w:sz w:val="40"/>
          <w:szCs w:val="40"/>
          <w:lang w:eastAsia="it-IT"/>
          <w14:ligatures w14:val="none"/>
        </w:rPr>
        <w:t xml:space="preserve">" che descrive l'uomo affondato nella stupidità, nel peccato e votato al male, ma, tuttavia, il peggior mostro del serraglio infame dei suoi traviamenti è la Noia, definita come "monstre </w:t>
      </w:r>
      <w:proofErr w:type="spellStart"/>
      <w:r w:rsidR="003174D1" w:rsidRPr="003659D1">
        <w:rPr>
          <w:rFonts w:ascii="Arial" w:eastAsia="Times New Roman" w:hAnsi="Arial" w:cs="Arial"/>
          <w:color w:val="333333"/>
          <w:kern w:val="0"/>
          <w:sz w:val="40"/>
          <w:szCs w:val="40"/>
          <w:lang w:eastAsia="it-IT"/>
          <w14:ligatures w14:val="none"/>
        </w:rPr>
        <w:t>delicat</w:t>
      </w:r>
      <w:proofErr w:type="spellEnd"/>
      <w:r w:rsidR="003174D1" w:rsidRPr="003659D1">
        <w:rPr>
          <w:rFonts w:ascii="Arial" w:eastAsia="Times New Roman" w:hAnsi="Arial" w:cs="Arial"/>
          <w:color w:val="333333"/>
          <w:kern w:val="0"/>
          <w:sz w:val="40"/>
          <w:szCs w:val="40"/>
          <w:lang w:eastAsia="it-IT"/>
          <w14:ligatures w14:val="none"/>
        </w:rPr>
        <w:t>". "Tu, lettor, lo conosci quel mostro delicato, ipocrita lettore, mio pari, mio fratello!"</w:t>
      </w:r>
      <w:r w:rsidR="003174D1" w:rsidRPr="003659D1">
        <w:rPr>
          <w:rFonts w:ascii="Arial" w:eastAsia="Times New Roman" w:hAnsi="Arial" w:cs="Arial"/>
          <w:color w:val="333333"/>
          <w:kern w:val="0"/>
          <w:sz w:val="40"/>
          <w:szCs w:val="40"/>
          <w:lang w:eastAsia="it-IT"/>
          <w14:ligatures w14:val="none"/>
        </w:rPr>
        <w:br/>
      </w:r>
      <w:bookmarkStart w:id="3" w:name="II._Una_partita_a_scacchi"/>
      <w:bookmarkEnd w:id="3"/>
      <w:r w:rsidR="003174D1" w:rsidRPr="003659D1">
        <w:rPr>
          <w:rFonts w:ascii="Arial" w:eastAsia="Times New Roman" w:hAnsi="Arial" w:cs="Arial"/>
          <w:b/>
          <w:bCs/>
          <w:color w:val="333333"/>
          <w:kern w:val="0"/>
          <w:sz w:val="40"/>
          <w:szCs w:val="40"/>
          <w:lang w:eastAsia="it-IT"/>
          <w14:ligatures w14:val="none"/>
        </w:rPr>
        <w:t>II. Una partita a scacchi</w:t>
      </w:r>
      <w:r w:rsidR="003174D1" w:rsidRPr="003659D1">
        <w:rPr>
          <w:rFonts w:ascii="Arial" w:eastAsia="Times New Roman" w:hAnsi="Arial" w:cs="Arial"/>
          <w:b/>
          <w:bCs/>
          <w:color w:val="333333"/>
          <w:kern w:val="0"/>
          <w:sz w:val="40"/>
          <w:szCs w:val="40"/>
          <w:lang w:eastAsia="it-IT"/>
          <w14:ligatures w14:val="none"/>
        </w:rPr>
        <w:br/>
      </w:r>
      <w:r w:rsidR="003174D1" w:rsidRPr="003659D1">
        <w:rPr>
          <w:rFonts w:ascii="Arial" w:eastAsia="Times New Roman" w:hAnsi="Arial" w:cs="Arial"/>
          <w:color w:val="333333"/>
          <w:kern w:val="0"/>
          <w:sz w:val="40"/>
          <w:szCs w:val="40"/>
          <w:lang w:eastAsia="it-IT"/>
          <w14:ligatures w14:val="none"/>
        </w:rPr>
        <w:lastRenderedPageBreak/>
        <w:t>I rapporti tra uomo e donna sono considerati sterili in questa Terra, poiché manca la comunicazione, sia verbale che sessuale. La frequente richiesta del barista enfatizza la pressione del tempo che scorre, fino ad arrivare all’addio di </w:t>
      </w:r>
      <w:hyperlink r:id="rId45" w:tooltip="Ofelia" w:history="1">
        <w:r w:rsidR="003174D1" w:rsidRPr="003659D1">
          <w:rPr>
            <w:rFonts w:ascii="Arial" w:eastAsia="Times New Roman" w:hAnsi="Arial" w:cs="Arial"/>
            <w:color w:val="D52A33"/>
            <w:kern w:val="0"/>
            <w:sz w:val="40"/>
            <w:szCs w:val="40"/>
            <w:u w:val="single"/>
            <w:lang w:eastAsia="it-IT"/>
            <w14:ligatures w14:val="none"/>
          </w:rPr>
          <w:t>Ofelia</w:t>
        </w:r>
      </w:hyperlink>
      <w:r w:rsidR="003174D1" w:rsidRPr="003659D1">
        <w:rPr>
          <w:rFonts w:ascii="Arial" w:eastAsia="Times New Roman" w:hAnsi="Arial" w:cs="Arial"/>
          <w:color w:val="333333"/>
          <w:kern w:val="0"/>
          <w:sz w:val="40"/>
          <w:szCs w:val="40"/>
          <w:lang w:eastAsia="it-IT"/>
          <w14:ligatures w14:val="none"/>
        </w:rPr>
        <w:t>, preso dall'</w:t>
      </w:r>
      <w:hyperlink r:id="rId46" w:tooltip="Amleto" w:history="1">
        <w:r w:rsidR="003174D1" w:rsidRPr="003659D1">
          <w:rPr>
            <w:rFonts w:ascii="Arial" w:eastAsia="Times New Roman" w:hAnsi="Arial" w:cs="Arial"/>
            <w:color w:val="D52A33"/>
            <w:kern w:val="0"/>
            <w:sz w:val="40"/>
            <w:szCs w:val="40"/>
            <w:u w:val="single"/>
            <w:lang w:eastAsia="it-IT"/>
            <w14:ligatures w14:val="none"/>
          </w:rPr>
          <w:t>Amleto</w:t>
        </w:r>
      </w:hyperlink>
      <w:r w:rsidR="003174D1" w:rsidRPr="003659D1">
        <w:rPr>
          <w:rFonts w:ascii="Arial" w:eastAsia="Times New Roman" w:hAnsi="Arial" w:cs="Arial"/>
          <w:color w:val="333333"/>
          <w:kern w:val="0"/>
          <w:sz w:val="40"/>
          <w:szCs w:val="40"/>
          <w:lang w:eastAsia="it-IT"/>
          <w14:ligatures w14:val="none"/>
        </w:rPr>
        <w:t xml:space="preserve">, “Good night, ladies, good night, </w:t>
      </w:r>
      <w:proofErr w:type="spellStart"/>
      <w:r w:rsidR="003174D1" w:rsidRPr="003659D1">
        <w:rPr>
          <w:rFonts w:ascii="Arial" w:eastAsia="Times New Roman" w:hAnsi="Arial" w:cs="Arial"/>
          <w:color w:val="333333"/>
          <w:kern w:val="0"/>
          <w:sz w:val="40"/>
          <w:szCs w:val="40"/>
          <w:lang w:eastAsia="it-IT"/>
          <w14:ligatures w14:val="none"/>
        </w:rPr>
        <w:t>sweet</w:t>
      </w:r>
      <w:proofErr w:type="spellEnd"/>
      <w:r w:rsidR="003174D1" w:rsidRPr="003659D1">
        <w:rPr>
          <w:rFonts w:ascii="Arial" w:eastAsia="Times New Roman" w:hAnsi="Arial" w:cs="Arial"/>
          <w:color w:val="333333"/>
          <w:kern w:val="0"/>
          <w:sz w:val="40"/>
          <w:szCs w:val="40"/>
          <w:lang w:eastAsia="it-IT"/>
          <w14:ligatures w14:val="none"/>
        </w:rPr>
        <w:t xml:space="preserve"> ladies, good night, good night”.</w:t>
      </w:r>
      <w:r w:rsidR="003174D1" w:rsidRPr="003659D1">
        <w:rPr>
          <w:rFonts w:ascii="Arial" w:eastAsia="Times New Roman" w:hAnsi="Arial" w:cs="Arial"/>
          <w:color w:val="333333"/>
          <w:kern w:val="0"/>
          <w:sz w:val="40"/>
          <w:szCs w:val="40"/>
          <w:lang w:eastAsia="it-IT"/>
          <w14:ligatures w14:val="none"/>
        </w:rPr>
        <w:br/>
      </w:r>
      <w:bookmarkStart w:id="4" w:name="III._Il_sermone_del_fuoco"/>
      <w:bookmarkEnd w:id="4"/>
    </w:p>
    <w:p w14:paraId="4EC822B2" w14:textId="77777777" w:rsidR="003659D1" w:rsidRDefault="003174D1" w:rsidP="00AC62A8">
      <w:pPr>
        <w:shd w:val="clear" w:color="auto" w:fill="FFFFFF"/>
        <w:spacing w:after="0" w:line="360" w:lineRule="auto"/>
        <w:rPr>
          <w:rFonts w:ascii="Arial" w:eastAsia="Times New Roman" w:hAnsi="Arial" w:cs="Arial"/>
          <w:color w:val="333333"/>
          <w:kern w:val="0"/>
          <w:sz w:val="40"/>
          <w:szCs w:val="40"/>
          <w:lang w:eastAsia="it-IT"/>
          <w14:ligatures w14:val="none"/>
        </w:rPr>
      </w:pPr>
      <w:r w:rsidRPr="003659D1">
        <w:rPr>
          <w:rFonts w:ascii="Arial" w:eastAsia="Times New Roman" w:hAnsi="Arial" w:cs="Arial"/>
          <w:b/>
          <w:bCs/>
          <w:color w:val="333333"/>
          <w:kern w:val="0"/>
          <w:sz w:val="40"/>
          <w:szCs w:val="40"/>
          <w:lang w:eastAsia="it-IT"/>
          <w14:ligatures w14:val="none"/>
        </w:rPr>
        <w:t>III. Il sermone del fuoco</w:t>
      </w:r>
      <w:r w:rsidRPr="003659D1">
        <w:rPr>
          <w:rFonts w:ascii="Arial" w:eastAsia="Times New Roman" w:hAnsi="Arial" w:cs="Arial"/>
          <w:b/>
          <w:bCs/>
          <w:color w:val="333333"/>
          <w:kern w:val="0"/>
          <w:sz w:val="40"/>
          <w:szCs w:val="40"/>
          <w:lang w:eastAsia="it-IT"/>
          <w14:ligatures w14:val="none"/>
        </w:rPr>
        <w:br/>
      </w:r>
      <w:r w:rsidRPr="003659D1">
        <w:rPr>
          <w:rFonts w:ascii="Arial" w:eastAsia="Times New Roman" w:hAnsi="Arial" w:cs="Arial"/>
          <w:color w:val="333333"/>
          <w:kern w:val="0"/>
          <w:sz w:val="40"/>
          <w:szCs w:val="40"/>
          <w:lang w:eastAsia="it-IT"/>
          <w14:ligatures w14:val="none"/>
        </w:rPr>
        <w:t>Il titolo è reso chiaro solo alla fine del canto, quando Eliot invoca le figure di </w:t>
      </w:r>
      <w:hyperlink r:id="rId47" w:tooltip="Buddha" w:history="1">
        <w:r w:rsidRPr="003659D1">
          <w:rPr>
            <w:rFonts w:ascii="Arial" w:eastAsia="Times New Roman" w:hAnsi="Arial" w:cs="Arial"/>
            <w:color w:val="D52A33"/>
            <w:kern w:val="0"/>
            <w:sz w:val="40"/>
            <w:szCs w:val="40"/>
            <w:u w:val="single"/>
            <w:lang w:eastAsia="it-IT"/>
            <w14:ligatures w14:val="none"/>
          </w:rPr>
          <w:t>Buddha</w:t>
        </w:r>
      </w:hyperlink>
      <w:r w:rsidRPr="003659D1">
        <w:rPr>
          <w:rFonts w:ascii="Arial" w:eastAsia="Times New Roman" w:hAnsi="Arial" w:cs="Arial"/>
          <w:color w:val="333333"/>
          <w:kern w:val="0"/>
          <w:sz w:val="40"/>
          <w:szCs w:val="40"/>
          <w:lang w:eastAsia="it-IT"/>
          <w14:ligatures w14:val="none"/>
        </w:rPr>
        <w:t> e di </w:t>
      </w:r>
      <w:hyperlink r:id="rId48" w:tooltip="Sant'Agostino" w:history="1">
        <w:r w:rsidRPr="003659D1">
          <w:rPr>
            <w:rFonts w:ascii="Arial" w:eastAsia="Times New Roman" w:hAnsi="Arial" w:cs="Arial"/>
            <w:color w:val="D52A33"/>
            <w:kern w:val="0"/>
            <w:sz w:val="40"/>
            <w:szCs w:val="40"/>
            <w:u w:val="single"/>
            <w:lang w:eastAsia="it-IT"/>
            <w14:ligatures w14:val="none"/>
          </w:rPr>
          <w:t>Sant'Agostino</w:t>
        </w:r>
      </w:hyperlink>
      <w:r w:rsidRPr="003659D1">
        <w:rPr>
          <w:rFonts w:ascii="Arial" w:eastAsia="Times New Roman" w:hAnsi="Arial" w:cs="Arial"/>
          <w:color w:val="333333"/>
          <w:kern w:val="0"/>
          <w:sz w:val="40"/>
          <w:szCs w:val="40"/>
          <w:lang w:eastAsia="it-IT"/>
          <w14:ligatures w14:val="none"/>
        </w:rPr>
        <w:t>, personalità ascetiche molto ammirate dal poeta.</w:t>
      </w:r>
      <w:r w:rsidRPr="003659D1">
        <w:rPr>
          <w:rFonts w:ascii="Arial" w:eastAsia="Times New Roman" w:hAnsi="Arial" w:cs="Arial"/>
          <w:color w:val="333333"/>
          <w:kern w:val="0"/>
          <w:sz w:val="40"/>
          <w:szCs w:val="40"/>
          <w:lang w:eastAsia="it-IT"/>
          <w14:ligatures w14:val="none"/>
        </w:rPr>
        <w:br/>
        <w:t>La descrizione idealizzata dell’amore umano sullo sfondo di un </w:t>
      </w:r>
      <w:hyperlink r:id="rId49" w:tooltip="Eden" w:history="1">
        <w:r w:rsidRPr="003659D1">
          <w:rPr>
            <w:rFonts w:ascii="Arial" w:eastAsia="Times New Roman" w:hAnsi="Arial" w:cs="Arial"/>
            <w:color w:val="D52A33"/>
            <w:kern w:val="0"/>
            <w:sz w:val="40"/>
            <w:szCs w:val="40"/>
            <w:u w:val="single"/>
            <w:lang w:eastAsia="it-IT"/>
            <w14:ligatures w14:val="none"/>
          </w:rPr>
          <w:t>Paradiso Terrestre</w:t>
        </w:r>
      </w:hyperlink>
      <w:r w:rsidRPr="003659D1">
        <w:rPr>
          <w:rFonts w:ascii="Arial" w:eastAsia="Times New Roman" w:hAnsi="Arial" w:cs="Arial"/>
          <w:color w:val="333333"/>
          <w:kern w:val="0"/>
          <w:sz w:val="40"/>
          <w:szCs w:val="40"/>
          <w:lang w:eastAsia="it-IT"/>
          <w14:ligatures w14:val="none"/>
        </w:rPr>
        <w:t> è in contrasto con il concetto che ne ha la modernità, così sordido e squallido. Il </w:t>
      </w:r>
      <w:hyperlink r:id="rId50" w:tooltip="Tamigi" w:history="1">
        <w:r w:rsidRPr="003659D1">
          <w:rPr>
            <w:rFonts w:ascii="Arial" w:eastAsia="Times New Roman" w:hAnsi="Arial" w:cs="Arial"/>
            <w:color w:val="D52A33"/>
            <w:kern w:val="0"/>
            <w:sz w:val="40"/>
            <w:szCs w:val="40"/>
            <w:u w:val="single"/>
            <w:lang w:eastAsia="it-IT"/>
            <w14:ligatures w14:val="none"/>
          </w:rPr>
          <w:t>Tamigi</w:t>
        </w:r>
      </w:hyperlink>
      <w:r w:rsidRPr="003659D1">
        <w:rPr>
          <w:rFonts w:ascii="Arial" w:eastAsia="Times New Roman" w:hAnsi="Arial" w:cs="Arial"/>
          <w:color w:val="333333"/>
          <w:kern w:val="0"/>
          <w:sz w:val="40"/>
          <w:szCs w:val="40"/>
          <w:lang w:eastAsia="it-IT"/>
          <w14:ligatures w14:val="none"/>
        </w:rPr>
        <w:t> celebrato da </w:t>
      </w:r>
      <w:hyperlink r:id="rId51" w:tooltip="Edmund Spenser" w:history="1">
        <w:r w:rsidRPr="003659D1">
          <w:rPr>
            <w:rFonts w:ascii="Arial" w:eastAsia="Times New Roman" w:hAnsi="Arial" w:cs="Arial"/>
            <w:color w:val="D52A33"/>
            <w:kern w:val="0"/>
            <w:sz w:val="40"/>
            <w:szCs w:val="40"/>
            <w:u w:val="single"/>
            <w:lang w:eastAsia="it-IT"/>
            <w14:ligatures w14:val="none"/>
          </w:rPr>
          <w:t xml:space="preserve">Edmund </w:t>
        </w:r>
        <w:proofErr w:type="spellStart"/>
        <w:r w:rsidRPr="003659D1">
          <w:rPr>
            <w:rFonts w:ascii="Arial" w:eastAsia="Times New Roman" w:hAnsi="Arial" w:cs="Arial"/>
            <w:color w:val="D52A33"/>
            <w:kern w:val="0"/>
            <w:sz w:val="40"/>
            <w:szCs w:val="40"/>
            <w:u w:val="single"/>
            <w:lang w:eastAsia="it-IT"/>
            <w14:ligatures w14:val="none"/>
          </w:rPr>
          <w:t>Spenser</w:t>
        </w:r>
        <w:proofErr w:type="spellEnd"/>
      </w:hyperlink>
      <w:r w:rsidRPr="003659D1">
        <w:rPr>
          <w:rFonts w:ascii="Arial" w:eastAsia="Times New Roman" w:hAnsi="Arial" w:cs="Arial"/>
          <w:color w:val="333333"/>
          <w:kern w:val="0"/>
          <w:sz w:val="40"/>
          <w:szCs w:val="40"/>
          <w:lang w:eastAsia="it-IT"/>
          <w14:ligatures w14:val="none"/>
        </w:rPr>
        <w:t> nel suo </w:t>
      </w:r>
      <w:proofErr w:type="spellStart"/>
      <w:r w:rsidRPr="003659D1">
        <w:rPr>
          <w:rFonts w:ascii="Arial" w:eastAsia="Times New Roman" w:hAnsi="Arial" w:cs="Arial"/>
          <w:color w:val="333333"/>
          <w:kern w:val="0"/>
          <w:sz w:val="40"/>
          <w:szCs w:val="40"/>
          <w:lang w:eastAsia="it-IT"/>
          <w14:ligatures w14:val="none"/>
        </w:rPr>
        <w:fldChar w:fldCharType="begin"/>
      </w:r>
      <w:r w:rsidRPr="003659D1">
        <w:rPr>
          <w:rFonts w:ascii="Arial" w:eastAsia="Times New Roman" w:hAnsi="Arial" w:cs="Arial"/>
          <w:color w:val="333333"/>
          <w:kern w:val="0"/>
          <w:sz w:val="40"/>
          <w:szCs w:val="40"/>
          <w:lang w:eastAsia="it-IT"/>
          <w14:ligatures w14:val="none"/>
        </w:rPr>
        <w:instrText>HYPERLINK "http://it.wikipedia.org/w/index.php?title=Prothalamion&amp;action=edit&amp;redlink=1" \o "Prothalamion (pagina inesistente)"</w:instrText>
      </w:r>
      <w:r w:rsidRPr="003659D1">
        <w:rPr>
          <w:rFonts w:ascii="Arial" w:eastAsia="Times New Roman" w:hAnsi="Arial" w:cs="Arial"/>
          <w:color w:val="333333"/>
          <w:kern w:val="0"/>
          <w:sz w:val="40"/>
          <w:szCs w:val="40"/>
          <w:lang w:eastAsia="it-IT"/>
          <w14:ligatures w14:val="none"/>
        </w:rPr>
      </w:r>
      <w:r w:rsidRPr="003659D1">
        <w:rPr>
          <w:rFonts w:ascii="Arial" w:eastAsia="Times New Roman" w:hAnsi="Arial" w:cs="Arial"/>
          <w:color w:val="333333"/>
          <w:kern w:val="0"/>
          <w:sz w:val="40"/>
          <w:szCs w:val="40"/>
          <w:lang w:eastAsia="it-IT"/>
          <w14:ligatures w14:val="none"/>
        </w:rPr>
        <w:fldChar w:fldCharType="separate"/>
      </w:r>
      <w:r w:rsidRPr="003659D1">
        <w:rPr>
          <w:rFonts w:ascii="Arial" w:eastAsia="Times New Roman" w:hAnsi="Arial" w:cs="Arial"/>
          <w:color w:val="D52A33"/>
          <w:kern w:val="0"/>
          <w:sz w:val="40"/>
          <w:szCs w:val="40"/>
          <w:u w:val="single"/>
          <w:lang w:eastAsia="it-IT"/>
          <w14:ligatures w14:val="none"/>
        </w:rPr>
        <w:t>Prothalamion</w:t>
      </w:r>
      <w:proofErr w:type="spellEnd"/>
      <w:r w:rsidRPr="003659D1">
        <w:rPr>
          <w:rFonts w:ascii="Arial" w:eastAsia="Times New Roman" w:hAnsi="Arial" w:cs="Arial"/>
          <w:color w:val="333333"/>
          <w:kern w:val="0"/>
          <w:sz w:val="40"/>
          <w:szCs w:val="40"/>
          <w:lang w:eastAsia="it-IT"/>
          <w14:ligatures w14:val="none"/>
        </w:rPr>
        <w:fldChar w:fldCharType="end"/>
      </w:r>
      <w:r w:rsidRPr="003659D1">
        <w:rPr>
          <w:rFonts w:ascii="Arial" w:eastAsia="Times New Roman" w:hAnsi="Arial" w:cs="Arial"/>
          <w:color w:val="333333"/>
          <w:kern w:val="0"/>
          <w:sz w:val="40"/>
          <w:szCs w:val="40"/>
          <w:lang w:eastAsia="it-IT"/>
          <w14:ligatures w14:val="none"/>
        </w:rPr>
        <w:t> è spoglio, non ci sono più “testimoni delle notti d’estate”, le ninfe che vi dimoravano sono partite..</w:t>
      </w:r>
      <w:r w:rsidRPr="003659D1">
        <w:rPr>
          <w:rFonts w:ascii="Arial" w:eastAsia="Times New Roman" w:hAnsi="Arial" w:cs="Arial"/>
          <w:color w:val="333333"/>
          <w:kern w:val="0"/>
          <w:sz w:val="40"/>
          <w:szCs w:val="40"/>
          <w:lang w:eastAsia="it-IT"/>
          <w14:ligatures w14:val="none"/>
        </w:rPr>
        <w:br/>
        <w:t>La figura di </w:t>
      </w:r>
      <w:hyperlink r:id="rId52" w:tooltip="Tiresia" w:history="1">
        <w:r w:rsidRPr="003659D1">
          <w:rPr>
            <w:rFonts w:ascii="Arial" w:eastAsia="Times New Roman" w:hAnsi="Arial" w:cs="Arial"/>
            <w:color w:val="D52A33"/>
            <w:kern w:val="0"/>
            <w:sz w:val="40"/>
            <w:szCs w:val="40"/>
            <w:u w:val="single"/>
            <w:lang w:eastAsia="it-IT"/>
            <w14:ligatures w14:val="none"/>
          </w:rPr>
          <w:t>Tiresia</w:t>
        </w:r>
      </w:hyperlink>
      <w:r w:rsidRPr="003659D1">
        <w:rPr>
          <w:rFonts w:ascii="Arial" w:eastAsia="Times New Roman" w:hAnsi="Arial" w:cs="Arial"/>
          <w:color w:val="333333"/>
          <w:kern w:val="0"/>
          <w:sz w:val="40"/>
          <w:szCs w:val="40"/>
          <w:lang w:eastAsia="it-IT"/>
          <w14:ligatures w14:val="none"/>
        </w:rPr>
        <w:t xml:space="preserve"> riprende il filone profetico, essendo quest’ultimo il massimo dei profeti del mondo classico. </w:t>
      </w:r>
      <w:r w:rsidRPr="003659D1">
        <w:rPr>
          <w:rFonts w:ascii="Arial" w:eastAsia="Times New Roman" w:hAnsi="Arial" w:cs="Arial"/>
          <w:color w:val="333333"/>
          <w:kern w:val="0"/>
          <w:sz w:val="40"/>
          <w:szCs w:val="40"/>
          <w:lang w:eastAsia="it-IT"/>
          <w14:ligatures w14:val="none"/>
        </w:rPr>
        <w:lastRenderedPageBreak/>
        <w:t>Poiché aveva infastidito due serpenti mentre questi copulavano, fu trasformato in donna, fino tornare uomo dopo sette anni. Intanto, </w:t>
      </w:r>
      <w:hyperlink r:id="rId53" w:tooltip="Giove (divinità)" w:history="1">
        <w:r w:rsidRPr="003659D1">
          <w:rPr>
            <w:rFonts w:ascii="Arial" w:eastAsia="Times New Roman" w:hAnsi="Arial" w:cs="Arial"/>
            <w:color w:val="D52A33"/>
            <w:kern w:val="0"/>
            <w:sz w:val="40"/>
            <w:szCs w:val="40"/>
            <w:u w:val="single"/>
            <w:lang w:eastAsia="it-IT"/>
            <w14:ligatures w14:val="none"/>
          </w:rPr>
          <w:t>Giove</w:t>
        </w:r>
      </w:hyperlink>
      <w:r w:rsidRPr="003659D1">
        <w:rPr>
          <w:rFonts w:ascii="Arial" w:eastAsia="Times New Roman" w:hAnsi="Arial" w:cs="Arial"/>
          <w:color w:val="333333"/>
          <w:kern w:val="0"/>
          <w:sz w:val="40"/>
          <w:szCs w:val="40"/>
          <w:lang w:eastAsia="it-IT"/>
          <w14:ligatures w14:val="none"/>
        </w:rPr>
        <w:t> e </w:t>
      </w:r>
      <w:hyperlink r:id="rId54" w:tooltip="Giunone" w:history="1">
        <w:r w:rsidRPr="003659D1">
          <w:rPr>
            <w:rFonts w:ascii="Arial" w:eastAsia="Times New Roman" w:hAnsi="Arial" w:cs="Arial"/>
            <w:color w:val="D52A33"/>
            <w:kern w:val="0"/>
            <w:sz w:val="40"/>
            <w:szCs w:val="40"/>
            <w:u w:val="single"/>
            <w:lang w:eastAsia="it-IT"/>
            <w14:ligatures w14:val="none"/>
          </w:rPr>
          <w:t>Giunone</w:t>
        </w:r>
      </w:hyperlink>
      <w:r w:rsidRPr="003659D1">
        <w:rPr>
          <w:rFonts w:ascii="Arial" w:eastAsia="Times New Roman" w:hAnsi="Arial" w:cs="Arial"/>
          <w:color w:val="333333"/>
          <w:kern w:val="0"/>
          <w:sz w:val="40"/>
          <w:szCs w:val="40"/>
          <w:lang w:eastAsia="it-IT"/>
          <w14:ligatures w14:val="none"/>
        </w:rPr>
        <w:t xml:space="preserve"> stavano discutendo quale dei due sessi godesse di più nell'atto sessuale: lo chiesero a Tiresia, ed egli rispose che a godere di più era la donna. </w:t>
      </w:r>
      <w:proofErr w:type="gramStart"/>
      <w:r w:rsidRPr="003659D1">
        <w:rPr>
          <w:rFonts w:ascii="Arial" w:eastAsia="Times New Roman" w:hAnsi="Arial" w:cs="Arial"/>
          <w:color w:val="333333"/>
          <w:kern w:val="0"/>
          <w:sz w:val="40"/>
          <w:szCs w:val="40"/>
          <w:lang w:eastAsia="it-IT"/>
          <w14:ligatures w14:val="none"/>
        </w:rPr>
        <w:t>,Giunone</w:t>
      </w:r>
      <w:proofErr w:type="gramEnd"/>
      <w:r w:rsidRPr="003659D1">
        <w:rPr>
          <w:rFonts w:ascii="Arial" w:eastAsia="Times New Roman" w:hAnsi="Arial" w:cs="Arial"/>
          <w:color w:val="333333"/>
          <w:kern w:val="0"/>
          <w:sz w:val="40"/>
          <w:szCs w:val="40"/>
          <w:lang w:eastAsia="it-IT"/>
          <w14:ligatures w14:val="none"/>
        </w:rPr>
        <w:t xml:space="preserve"> in collera, lo condannò alla cecità, ma Giove lo premiò </w:t>
      </w:r>
      <w:proofErr w:type="spellStart"/>
      <w:r w:rsidRPr="003659D1">
        <w:rPr>
          <w:rFonts w:ascii="Arial" w:eastAsia="Times New Roman" w:hAnsi="Arial" w:cs="Arial"/>
          <w:color w:val="333333"/>
          <w:kern w:val="0"/>
          <w:sz w:val="40"/>
          <w:szCs w:val="40"/>
          <w:lang w:eastAsia="it-IT"/>
          <w14:ligatures w14:val="none"/>
        </w:rPr>
        <w:t>concendendogli</w:t>
      </w:r>
      <w:proofErr w:type="spellEnd"/>
      <w:r w:rsidRPr="003659D1">
        <w:rPr>
          <w:rFonts w:ascii="Arial" w:eastAsia="Times New Roman" w:hAnsi="Arial" w:cs="Arial"/>
          <w:color w:val="333333"/>
          <w:kern w:val="0"/>
          <w:sz w:val="40"/>
          <w:szCs w:val="40"/>
          <w:lang w:eastAsia="it-IT"/>
          <w14:ligatures w14:val="none"/>
        </w:rPr>
        <w:t xml:space="preserve"> il dono di vedere il futuro.</w:t>
      </w:r>
      <w:r w:rsidRPr="003659D1">
        <w:rPr>
          <w:rFonts w:ascii="Arial" w:eastAsia="Times New Roman" w:hAnsi="Arial" w:cs="Arial"/>
          <w:color w:val="333333"/>
          <w:kern w:val="0"/>
          <w:sz w:val="40"/>
          <w:szCs w:val="40"/>
          <w:lang w:eastAsia="it-IT"/>
          <w14:ligatures w14:val="none"/>
        </w:rPr>
        <w:br/>
      </w:r>
      <w:bookmarkStart w:id="5" w:name="IV._La_morte_per_acqua"/>
      <w:bookmarkEnd w:id="5"/>
      <w:r w:rsidRPr="003659D1">
        <w:rPr>
          <w:rFonts w:ascii="Arial" w:eastAsia="Times New Roman" w:hAnsi="Arial" w:cs="Arial"/>
          <w:b/>
          <w:bCs/>
          <w:color w:val="333333"/>
          <w:kern w:val="0"/>
          <w:sz w:val="40"/>
          <w:szCs w:val="40"/>
          <w:lang w:eastAsia="it-IT"/>
          <w14:ligatures w14:val="none"/>
        </w:rPr>
        <w:t>IV. La morte per acqua</w:t>
      </w:r>
      <w:r w:rsidRPr="003659D1">
        <w:rPr>
          <w:rFonts w:ascii="Arial" w:eastAsia="Times New Roman" w:hAnsi="Arial" w:cs="Arial"/>
          <w:b/>
          <w:bCs/>
          <w:color w:val="333333"/>
          <w:kern w:val="0"/>
          <w:sz w:val="40"/>
          <w:szCs w:val="40"/>
          <w:lang w:eastAsia="it-IT"/>
          <w14:ligatures w14:val="none"/>
        </w:rPr>
        <w:br/>
      </w:r>
      <w:r w:rsidRPr="003659D1">
        <w:rPr>
          <w:rFonts w:ascii="Arial" w:eastAsia="Times New Roman" w:hAnsi="Arial" w:cs="Arial"/>
          <w:color w:val="333333"/>
          <w:kern w:val="0"/>
          <w:sz w:val="40"/>
          <w:szCs w:val="40"/>
          <w:lang w:eastAsia="it-IT"/>
          <w14:ligatures w14:val="none"/>
        </w:rPr>
        <w:t>Tòpos del canto è, in contrapposizione al fuoco, simbolo di lussuria e di depravazione, l’acqua, che invece infonde un senso di purezza.</w:t>
      </w:r>
      <w:r w:rsidRPr="003659D1">
        <w:rPr>
          <w:rFonts w:ascii="Arial" w:eastAsia="Times New Roman" w:hAnsi="Arial" w:cs="Arial"/>
          <w:color w:val="333333"/>
          <w:kern w:val="0"/>
          <w:sz w:val="40"/>
          <w:szCs w:val="40"/>
          <w:lang w:eastAsia="it-IT"/>
          <w14:ligatures w14:val="none"/>
        </w:rPr>
        <w:br/>
        <w:t>Un marinaio morto, dai tratti che sembrano quelli del Vecchio Marinaio di </w:t>
      </w:r>
      <w:hyperlink r:id="rId55" w:tooltip="Samuel Coleridge" w:history="1">
        <w:r w:rsidRPr="003659D1">
          <w:rPr>
            <w:rFonts w:ascii="Arial" w:eastAsia="Times New Roman" w:hAnsi="Arial" w:cs="Arial"/>
            <w:color w:val="D52A33"/>
            <w:kern w:val="0"/>
            <w:sz w:val="40"/>
            <w:szCs w:val="40"/>
            <w:u w:val="single"/>
            <w:lang w:eastAsia="it-IT"/>
            <w14:ligatures w14:val="none"/>
          </w:rPr>
          <w:t>Coleridge</w:t>
        </w:r>
      </w:hyperlink>
      <w:r w:rsidRPr="003659D1">
        <w:rPr>
          <w:rFonts w:ascii="Arial" w:eastAsia="Times New Roman" w:hAnsi="Arial" w:cs="Arial"/>
          <w:color w:val="333333"/>
          <w:kern w:val="0"/>
          <w:sz w:val="40"/>
          <w:szCs w:val="40"/>
          <w:lang w:eastAsia="it-IT"/>
          <w14:ligatures w14:val="none"/>
        </w:rPr>
        <w:t>, racconta la storia di un’uscita per andare a pescare finita in tragedia. L'episodio ha molti collegamenti con il viaggio di Ulisse come lo avevano immaginato</w:t>
      </w:r>
      <w:r w:rsidRPr="003659D1">
        <w:rPr>
          <w:rFonts w:ascii="Arial" w:eastAsia="Times New Roman" w:hAnsi="Arial" w:cs="Arial"/>
          <w:color w:val="333333"/>
          <w:kern w:val="0"/>
          <w:sz w:val="40"/>
          <w:szCs w:val="40"/>
          <w:lang w:eastAsia="it-IT"/>
          <w14:ligatures w14:val="none"/>
        </w:rPr>
        <w:br/>
      </w:r>
      <w:bookmarkStart w:id="6" w:name="V._Ci.C3.B2_che_disse_il_tuono"/>
      <w:bookmarkEnd w:id="6"/>
      <w:r w:rsidRPr="003659D1">
        <w:rPr>
          <w:rFonts w:ascii="Arial" w:eastAsia="Times New Roman" w:hAnsi="Arial" w:cs="Arial"/>
          <w:b/>
          <w:bCs/>
          <w:color w:val="333333"/>
          <w:kern w:val="0"/>
          <w:sz w:val="40"/>
          <w:szCs w:val="40"/>
          <w:lang w:eastAsia="it-IT"/>
          <w14:ligatures w14:val="none"/>
        </w:rPr>
        <w:t>V. Ciò che disse il tuono</w:t>
      </w:r>
      <w:r w:rsidRPr="003659D1">
        <w:rPr>
          <w:rFonts w:ascii="Arial" w:eastAsia="Times New Roman" w:hAnsi="Arial" w:cs="Arial"/>
          <w:b/>
          <w:bCs/>
          <w:color w:val="333333"/>
          <w:kern w:val="0"/>
          <w:sz w:val="40"/>
          <w:szCs w:val="40"/>
          <w:lang w:eastAsia="it-IT"/>
          <w14:ligatures w14:val="none"/>
        </w:rPr>
        <w:br/>
      </w:r>
      <w:r w:rsidRPr="003659D1">
        <w:rPr>
          <w:rFonts w:ascii="Arial" w:eastAsia="Times New Roman" w:hAnsi="Arial" w:cs="Arial"/>
          <w:color w:val="333333"/>
          <w:kern w:val="0"/>
          <w:sz w:val="40"/>
          <w:szCs w:val="40"/>
          <w:lang w:eastAsia="it-IT"/>
          <w14:ligatures w14:val="none"/>
        </w:rPr>
        <w:t xml:space="preserve">L’atmosfera dell’ultima sezione è quella di un dramma ricordato che degrada in un </w:t>
      </w:r>
      <w:proofErr w:type="gramStart"/>
      <w:r w:rsidRPr="003659D1">
        <w:rPr>
          <w:rFonts w:ascii="Arial" w:eastAsia="Times New Roman" w:hAnsi="Arial" w:cs="Arial"/>
          <w:color w:val="333333"/>
          <w:kern w:val="0"/>
          <w:sz w:val="40"/>
          <w:szCs w:val="40"/>
          <w:lang w:eastAsia="it-IT"/>
          <w14:ligatures w14:val="none"/>
        </w:rPr>
        <w:t>anti-climax</w:t>
      </w:r>
      <w:proofErr w:type="gramEnd"/>
      <w:r w:rsidRPr="003659D1">
        <w:rPr>
          <w:rFonts w:ascii="Arial" w:eastAsia="Times New Roman" w:hAnsi="Arial" w:cs="Arial"/>
          <w:color w:val="333333"/>
          <w:kern w:val="0"/>
          <w:sz w:val="40"/>
          <w:szCs w:val="40"/>
          <w:lang w:eastAsia="it-IT"/>
          <w14:ligatures w14:val="none"/>
        </w:rPr>
        <w:t xml:space="preserve">: la morte </w:t>
      </w:r>
      <w:r w:rsidRPr="003659D1">
        <w:rPr>
          <w:rFonts w:ascii="Arial" w:eastAsia="Times New Roman" w:hAnsi="Arial" w:cs="Arial"/>
          <w:color w:val="333333"/>
          <w:kern w:val="0"/>
          <w:sz w:val="40"/>
          <w:szCs w:val="40"/>
          <w:lang w:eastAsia="it-IT"/>
          <w14:ligatures w14:val="none"/>
        </w:rPr>
        <w:lastRenderedPageBreak/>
        <w:t>di </w:t>
      </w:r>
      <w:hyperlink r:id="rId56" w:tooltip="Gesù" w:history="1">
        <w:r w:rsidRPr="003659D1">
          <w:rPr>
            <w:rFonts w:ascii="Arial" w:eastAsia="Times New Roman" w:hAnsi="Arial" w:cs="Arial"/>
            <w:color w:val="D52A33"/>
            <w:kern w:val="0"/>
            <w:sz w:val="40"/>
            <w:szCs w:val="40"/>
            <w:u w:val="single"/>
            <w:lang w:eastAsia="it-IT"/>
            <w14:ligatures w14:val="none"/>
          </w:rPr>
          <w:t>Gesù</w:t>
        </w:r>
      </w:hyperlink>
      <w:r w:rsidRPr="003659D1">
        <w:rPr>
          <w:rFonts w:ascii="Arial" w:eastAsia="Times New Roman" w:hAnsi="Arial" w:cs="Arial"/>
          <w:color w:val="333333"/>
          <w:kern w:val="0"/>
          <w:sz w:val="40"/>
          <w:szCs w:val="40"/>
          <w:lang w:eastAsia="it-IT"/>
          <w14:ligatures w14:val="none"/>
        </w:rPr>
        <w:t> col riferimento alla sua agonia nel giardino del Getsemani. Come le parti precedenti avevano un elemento centrale, così il tuono ricorre frequentemente negli ultimi versi del poemetto; nella Bibbia, la voce di Dio è spesso descritta come simile ad un tuono, per cui l’allusione è palese.</w:t>
      </w:r>
      <w:r w:rsidRPr="003659D1">
        <w:rPr>
          <w:rFonts w:ascii="Arial" w:eastAsia="Times New Roman" w:hAnsi="Arial" w:cs="Arial"/>
          <w:color w:val="333333"/>
          <w:kern w:val="0"/>
          <w:sz w:val="40"/>
          <w:szCs w:val="40"/>
          <w:lang w:eastAsia="it-IT"/>
          <w14:ligatures w14:val="none"/>
        </w:rPr>
        <w:br/>
        <w:t>Gli abitanti della terra desolata accettano un tipo di vita minimale senza la speranza di una resurrezione: sono uomini vuoti, cui solo il distante brontolio di un tuono suggerisce la primavera. Eliot descrive il viaggio attraverso la Terra Desolata di due cavalieri alla ricerca del Sacro Graal; essi sono intimoriti dall’apparente malevolenza di questo territorio così inospitale.</w:t>
      </w:r>
      <w:r w:rsidRPr="003659D1">
        <w:rPr>
          <w:rFonts w:ascii="Arial" w:eastAsia="Times New Roman" w:hAnsi="Arial" w:cs="Arial"/>
          <w:color w:val="333333"/>
          <w:kern w:val="0"/>
          <w:sz w:val="40"/>
          <w:szCs w:val="40"/>
          <w:lang w:eastAsia="it-IT"/>
          <w14:ligatures w14:val="none"/>
        </w:rPr>
        <w:br/>
        <w:t>Grazie alle note lasciate dal poeta stesso, si capisce che dietro questa vicenda si nasconde il viaggio verso </w:t>
      </w:r>
      <w:hyperlink r:id="rId57" w:tooltip="Emmaus" w:history="1">
        <w:r w:rsidRPr="003659D1">
          <w:rPr>
            <w:rFonts w:ascii="Arial" w:eastAsia="Times New Roman" w:hAnsi="Arial" w:cs="Arial"/>
            <w:color w:val="D52A33"/>
            <w:kern w:val="0"/>
            <w:sz w:val="40"/>
            <w:szCs w:val="40"/>
            <w:u w:val="single"/>
            <w:lang w:eastAsia="it-IT"/>
            <w14:ligatures w14:val="none"/>
          </w:rPr>
          <w:t>Emmaus</w:t>
        </w:r>
      </w:hyperlink>
      <w:r w:rsidRPr="003659D1">
        <w:rPr>
          <w:rFonts w:ascii="Arial" w:eastAsia="Times New Roman" w:hAnsi="Arial" w:cs="Arial"/>
          <w:color w:val="333333"/>
          <w:kern w:val="0"/>
          <w:sz w:val="40"/>
          <w:szCs w:val="40"/>
          <w:lang w:eastAsia="it-IT"/>
          <w14:ligatures w14:val="none"/>
        </w:rPr>
        <w:t> e la decadenza dell’Europa orientale, che ha il suo epicentro nella Russia del 1917: la rivoluzione comunista offre profezie deludenti alle cieche masse, che ora vacillano nel loro deserto spirituale. Lo stesso concetto troviamo espresso in un’opera di </w:t>
      </w:r>
      <w:hyperlink r:id="rId58" w:tooltip="Herman Hesse" w:history="1">
        <w:r w:rsidRPr="003659D1">
          <w:rPr>
            <w:rFonts w:ascii="Arial" w:eastAsia="Times New Roman" w:hAnsi="Arial" w:cs="Arial"/>
            <w:color w:val="D52A33"/>
            <w:kern w:val="0"/>
            <w:sz w:val="40"/>
            <w:szCs w:val="40"/>
            <w:u w:val="single"/>
            <w:lang w:eastAsia="it-IT"/>
            <w14:ligatures w14:val="none"/>
          </w:rPr>
          <w:t>Herman Hesse</w:t>
        </w:r>
      </w:hyperlink>
      <w:r w:rsidRPr="003659D1">
        <w:rPr>
          <w:rFonts w:ascii="Arial" w:eastAsia="Times New Roman" w:hAnsi="Arial" w:cs="Arial"/>
          <w:color w:val="333333"/>
          <w:kern w:val="0"/>
          <w:sz w:val="40"/>
          <w:szCs w:val="40"/>
          <w:lang w:eastAsia="it-IT"/>
          <w14:ligatures w14:val="none"/>
        </w:rPr>
        <w:t xml:space="preserve">, “Intravedere il caos”: “Già </w:t>
      </w:r>
      <w:r w:rsidRPr="003659D1">
        <w:rPr>
          <w:rFonts w:ascii="Arial" w:eastAsia="Times New Roman" w:hAnsi="Arial" w:cs="Arial"/>
          <w:color w:val="333333"/>
          <w:kern w:val="0"/>
          <w:sz w:val="40"/>
          <w:szCs w:val="40"/>
          <w:lang w:eastAsia="it-IT"/>
          <w14:ligatures w14:val="none"/>
        </w:rPr>
        <w:lastRenderedPageBreak/>
        <w:t xml:space="preserve">metà d’Europa, almeno metà dell’Europa orientale, avanza sulla via del caos, guidata in una frenesia spirituale lungo il limite dell’abisso, e canta ubriaca. L’offeso borghese ride ai canti; il santo e il profeta li ascoltano con lacrime”. Eliot, che politicamente era su posizioni nettamente conservatrici, non aveva una buona opinione della </w:t>
      </w:r>
      <w:proofErr w:type="gramStart"/>
      <w:r w:rsidRPr="003659D1">
        <w:rPr>
          <w:rFonts w:ascii="Arial" w:eastAsia="Times New Roman" w:hAnsi="Arial" w:cs="Arial"/>
          <w:color w:val="333333"/>
          <w:kern w:val="0"/>
          <w:sz w:val="40"/>
          <w:szCs w:val="40"/>
          <w:lang w:eastAsia="it-IT"/>
          <w14:ligatures w14:val="none"/>
        </w:rPr>
        <w:t>rivoluzione russa</w:t>
      </w:r>
      <w:proofErr w:type="gramEnd"/>
      <w:r w:rsidRPr="003659D1">
        <w:rPr>
          <w:rFonts w:ascii="Arial" w:eastAsia="Times New Roman" w:hAnsi="Arial" w:cs="Arial"/>
          <w:color w:val="333333"/>
          <w:kern w:val="0"/>
          <w:sz w:val="40"/>
          <w:szCs w:val="40"/>
          <w:lang w:eastAsia="it-IT"/>
          <w14:ligatures w14:val="none"/>
        </w:rPr>
        <w:br/>
        <w:t>.Il poemetto termina, dunque, dopo i toni surrealistici e apocalittici, con “</w:t>
      </w:r>
      <w:proofErr w:type="spellStart"/>
      <w:r w:rsidRPr="003659D1">
        <w:rPr>
          <w:rFonts w:ascii="Arial" w:eastAsia="Times New Roman" w:hAnsi="Arial" w:cs="Arial"/>
          <w:color w:val="333333"/>
          <w:kern w:val="0"/>
          <w:sz w:val="40"/>
          <w:szCs w:val="40"/>
          <w:lang w:eastAsia="it-IT"/>
          <w14:ligatures w14:val="none"/>
        </w:rPr>
        <w:t>Shantih</w:t>
      </w:r>
      <w:proofErr w:type="spellEnd"/>
      <w:r w:rsidRPr="003659D1">
        <w:rPr>
          <w:rFonts w:ascii="Arial" w:eastAsia="Times New Roman" w:hAnsi="Arial" w:cs="Arial"/>
          <w:color w:val="333333"/>
          <w:kern w:val="0"/>
          <w:sz w:val="40"/>
          <w:szCs w:val="40"/>
          <w:lang w:eastAsia="it-IT"/>
          <w14:ligatures w14:val="none"/>
        </w:rPr>
        <w:t>”, la pace ineffabile, la speranza della pioggia, di una ritrovata spiritualità. Ma il cadere della pioggia è atteso, agognato, non descritto. Il fatto che la benedizione sia in una lingua così distante dalla tradizione occidentale indica che la soluzione è ricercata, ma non raggiunta. In effetti, non si riesce a uscire veramente dalla terra desolata, e il Graal resta una speranza, qualcosa che non si riesce ad afferrare. Per Eliot il cammino verso una qualche certezza durerà ancora cinque anni.</w:t>
      </w:r>
      <w:r w:rsidRPr="003659D1">
        <w:rPr>
          <w:rFonts w:ascii="Arial" w:eastAsia="Times New Roman" w:hAnsi="Arial" w:cs="Arial"/>
          <w:color w:val="333333"/>
          <w:kern w:val="0"/>
          <w:sz w:val="40"/>
          <w:szCs w:val="40"/>
          <w:lang w:eastAsia="it-IT"/>
          <w14:ligatures w14:val="none"/>
        </w:rPr>
        <w:br/>
      </w:r>
      <w:bookmarkStart w:id="7" w:name="Interpretazione"/>
      <w:bookmarkEnd w:id="7"/>
      <w:r w:rsidRPr="003659D1">
        <w:rPr>
          <w:rFonts w:ascii="Arial" w:eastAsia="Times New Roman" w:hAnsi="Arial" w:cs="Arial"/>
          <w:b/>
          <w:bCs/>
          <w:color w:val="333333"/>
          <w:kern w:val="0"/>
          <w:sz w:val="40"/>
          <w:szCs w:val="40"/>
          <w:lang w:eastAsia="it-IT"/>
          <w14:ligatures w14:val="none"/>
        </w:rPr>
        <w:t>Interpretazione</w:t>
      </w:r>
      <w:r w:rsidRPr="003659D1">
        <w:rPr>
          <w:rFonts w:ascii="Arial" w:eastAsia="Times New Roman" w:hAnsi="Arial" w:cs="Arial"/>
          <w:b/>
          <w:bCs/>
          <w:color w:val="333333"/>
          <w:kern w:val="0"/>
          <w:sz w:val="40"/>
          <w:szCs w:val="40"/>
          <w:lang w:eastAsia="it-IT"/>
          <w14:ligatures w14:val="none"/>
        </w:rPr>
        <w:br/>
      </w:r>
      <w:r w:rsidRPr="003659D1">
        <w:rPr>
          <w:rFonts w:ascii="Arial" w:eastAsia="Times New Roman" w:hAnsi="Arial" w:cs="Arial"/>
          <w:color w:val="333333"/>
          <w:kern w:val="0"/>
          <w:sz w:val="40"/>
          <w:szCs w:val="40"/>
          <w:lang w:eastAsia="it-IT"/>
          <w14:ligatures w14:val="none"/>
        </w:rPr>
        <w:t xml:space="preserve">L’ambizione della Terra Desolata è totalizzante: essa vuole essere interpretazione complessiva del destino </w:t>
      </w:r>
      <w:r w:rsidRPr="003659D1">
        <w:rPr>
          <w:rFonts w:ascii="Arial" w:eastAsia="Times New Roman" w:hAnsi="Arial" w:cs="Arial"/>
          <w:color w:val="333333"/>
          <w:kern w:val="0"/>
          <w:sz w:val="40"/>
          <w:szCs w:val="40"/>
          <w:lang w:eastAsia="it-IT"/>
          <w14:ligatures w14:val="none"/>
        </w:rPr>
        <w:lastRenderedPageBreak/>
        <w:t>dell’uomo e della storia europea.</w:t>
      </w:r>
      <w:r w:rsidRPr="003659D1">
        <w:rPr>
          <w:rFonts w:ascii="Arial" w:eastAsia="Times New Roman" w:hAnsi="Arial" w:cs="Arial"/>
          <w:color w:val="333333"/>
          <w:kern w:val="0"/>
          <w:sz w:val="40"/>
          <w:szCs w:val="40"/>
          <w:lang w:eastAsia="it-IT"/>
          <w14:ligatures w14:val="none"/>
        </w:rPr>
        <w:br/>
        <w:t>Caratteristiche importanti di tutto il poemetto sono la simultaneità, che rende possibile il contrasto tra cultura passata e sterilità moderna, e la decontestualizzazione, che provoca nel lettore un senso di spaesamento e di shock.</w:t>
      </w:r>
      <w:r w:rsidRPr="003659D1">
        <w:rPr>
          <w:rFonts w:ascii="Arial" w:eastAsia="Times New Roman" w:hAnsi="Arial" w:cs="Arial"/>
          <w:color w:val="333333"/>
          <w:kern w:val="0"/>
          <w:sz w:val="40"/>
          <w:szCs w:val="40"/>
          <w:lang w:eastAsia="it-IT"/>
          <w14:ligatures w14:val="none"/>
        </w:rPr>
        <w:br/>
      </w:r>
    </w:p>
    <w:p w14:paraId="4CB73214" w14:textId="11BDD92F" w:rsidR="003174D1" w:rsidRPr="003659D1" w:rsidRDefault="003174D1" w:rsidP="00AC62A8">
      <w:pPr>
        <w:shd w:val="clear" w:color="auto" w:fill="FFFFFF"/>
        <w:spacing w:after="0" w:line="360" w:lineRule="auto"/>
        <w:rPr>
          <w:rFonts w:ascii="Arial" w:eastAsia="Times New Roman" w:hAnsi="Arial" w:cs="Arial"/>
          <w:color w:val="333333"/>
          <w:kern w:val="0"/>
          <w:sz w:val="40"/>
          <w:szCs w:val="40"/>
          <w:lang w:eastAsia="it-IT"/>
          <w14:ligatures w14:val="none"/>
        </w:rPr>
      </w:pPr>
      <w:bookmarkStart w:id="8" w:name="Temi_principali"/>
      <w:bookmarkEnd w:id="8"/>
      <w:r w:rsidRPr="003659D1">
        <w:rPr>
          <w:rFonts w:ascii="Arial" w:eastAsia="Times New Roman" w:hAnsi="Arial" w:cs="Arial"/>
          <w:b/>
          <w:bCs/>
          <w:color w:val="333333"/>
          <w:kern w:val="0"/>
          <w:sz w:val="40"/>
          <w:szCs w:val="40"/>
          <w:lang w:eastAsia="it-IT"/>
          <w14:ligatures w14:val="none"/>
        </w:rPr>
        <w:t>Temi principali</w:t>
      </w:r>
      <w:r w:rsidRPr="003659D1">
        <w:rPr>
          <w:rFonts w:ascii="Arial" w:eastAsia="Times New Roman" w:hAnsi="Arial" w:cs="Arial"/>
          <w:b/>
          <w:bCs/>
          <w:color w:val="333333"/>
          <w:kern w:val="0"/>
          <w:sz w:val="40"/>
          <w:szCs w:val="40"/>
          <w:lang w:eastAsia="it-IT"/>
          <w14:ligatures w14:val="none"/>
        </w:rPr>
        <w:br/>
      </w:r>
      <w:r w:rsidRPr="003659D1">
        <w:rPr>
          <w:rFonts w:ascii="Arial" w:eastAsia="Times New Roman" w:hAnsi="Arial" w:cs="Arial"/>
          <w:color w:val="333333"/>
          <w:kern w:val="0"/>
          <w:sz w:val="40"/>
          <w:szCs w:val="40"/>
          <w:lang w:eastAsia="it-IT"/>
          <w14:ligatures w14:val="none"/>
        </w:rPr>
        <w:t>Nel testo sono individuabili alcuni fondamentali nuclei tematici, che spesso corrispondono a miti tratti dalla tradizione occidentale (ma non solo, visto che la Terra desolata è intessuta di riferimenti al buddismo, in special modo nell'ultima sezione). Essi sono:</w:t>
      </w:r>
      <w:r w:rsidRPr="003659D1">
        <w:rPr>
          <w:rFonts w:ascii="Arial" w:eastAsia="Times New Roman" w:hAnsi="Arial" w:cs="Arial"/>
          <w:color w:val="333333"/>
          <w:kern w:val="0"/>
          <w:sz w:val="40"/>
          <w:szCs w:val="40"/>
          <w:lang w:eastAsia="it-IT"/>
          <w14:ligatures w14:val="none"/>
        </w:rPr>
        <w:br/>
        <w:t>Il mito del Graal e la queste del cavaliere Parsifal (ripresa, tra l'altro, dal </w:t>
      </w:r>
      <w:hyperlink r:id="rId59" w:tooltip="Le Roman de Perceval ou le conte du Graal" w:history="1">
        <w:r w:rsidRPr="003659D1">
          <w:rPr>
            <w:rFonts w:ascii="Arial" w:eastAsia="Times New Roman" w:hAnsi="Arial" w:cs="Arial"/>
            <w:color w:val="D52A33"/>
            <w:kern w:val="0"/>
            <w:sz w:val="40"/>
            <w:szCs w:val="40"/>
            <w:u w:val="single"/>
            <w:lang w:eastAsia="it-IT"/>
            <w14:ligatures w14:val="none"/>
          </w:rPr>
          <w:t>Roman de Perceval</w:t>
        </w:r>
      </w:hyperlink>
      <w:r w:rsidRPr="003659D1">
        <w:rPr>
          <w:rFonts w:ascii="Arial" w:eastAsia="Times New Roman" w:hAnsi="Arial" w:cs="Arial"/>
          <w:color w:val="333333"/>
          <w:kern w:val="0"/>
          <w:sz w:val="40"/>
          <w:szCs w:val="40"/>
          <w:lang w:eastAsia="it-IT"/>
          <w14:ligatures w14:val="none"/>
        </w:rPr>
        <w:t>) che riesce a recuperarlo per salvare il regno di Re Artù (anche chiamato il </w:t>
      </w:r>
      <w:hyperlink r:id="rId60" w:tooltip="Re Pescatore" w:history="1">
        <w:r w:rsidRPr="003659D1">
          <w:rPr>
            <w:rFonts w:ascii="Arial" w:eastAsia="Times New Roman" w:hAnsi="Arial" w:cs="Arial"/>
            <w:color w:val="D52A33"/>
            <w:kern w:val="0"/>
            <w:sz w:val="40"/>
            <w:szCs w:val="40"/>
            <w:u w:val="single"/>
            <w:lang w:eastAsia="it-IT"/>
            <w14:ligatures w14:val="none"/>
          </w:rPr>
          <w:t>Re Pescatore</w:t>
        </w:r>
      </w:hyperlink>
      <w:r w:rsidRPr="003659D1">
        <w:rPr>
          <w:rFonts w:ascii="Arial" w:eastAsia="Times New Roman" w:hAnsi="Arial" w:cs="Arial"/>
          <w:color w:val="333333"/>
          <w:kern w:val="0"/>
          <w:sz w:val="40"/>
          <w:szCs w:val="40"/>
          <w:lang w:eastAsia="it-IT"/>
          <w14:ligatures w14:val="none"/>
        </w:rPr>
        <w:t xml:space="preserve">, e leggibile come una figura di Cristo) dalla sterilità e della morte. La ricerca nel mondo moderno, però, non ha successo, a differenza di quella di Parsifal: nella Terra desolata della modernità, la verità (anche etico-religiosa) resta </w:t>
      </w:r>
      <w:r w:rsidRPr="003659D1">
        <w:rPr>
          <w:rFonts w:ascii="Arial" w:eastAsia="Times New Roman" w:hAnsi="Arial" w:cs="Arial"/>
          <w:color w:val="333333"/>
          <w:kern w:val="0"/>
          <w:sz w:val="40"/>
          <w:szCs w:val="40"/>
          <w:lang w:eastAsia="it-IT"/>
          <w14:ligatures w14:val="none"/>
        </w:rPr>
        <w:lastRenderedPageBreak/>
        <w:t>inafferrabile.</w:t>
      </w:r>
      <w:r w:rsidRPr="003659D1">
        <w:rPr>
          <w:rFonts w:ascii="Arial" w:eastAsia="Times New Roman" w:hAnsi="Arial" w:cs="Arial"/>
          <w:color w:val="333333"/>
          <w:kern w:val="0"/>
          <w:sz w:val="40"/>
          <w:szCs w:val="40"/>
          <w:lang w:eastAsia="it-IT"/>
          <w14:ligatures w14:val="none"/>
        </w:rPr>
        <w:br/>
        <w:t>I riti di fertilità descritti nel trattato di antropologia </w:t>
      </w:r>
      <w:hyperlink r:id="rId61" w:tooltip="Il ramo d'oro (pagina inesistente)" w:history="1">
        <w:r w:rsidRPr="003659D1">
          <w:rPr>
            <w:rFonts w:ascii="Arial" w:eastAsia="Times New Roman" w:hAnsi="Arial" w:cs="Arial"/>
            <w:color w:val="D52A33"/>
            <w:kern w:val="0"/>
            <w:sz w:val="40"/>
            <w:szCs w:val="40"/>
            <w:u w:val="single"/>
            <w:lang w:eastAsia="it-IT"/>
            <w14:ligatures w14:val="none"/>
          </w:rPr>
          <w:t>Il ramo d'oro</w:t>
        </w:r>
      </w:hyperlink>
      <w:r w:rsidRPr="003659D1">
        <w:rPr>
          <w:rFonts w:ascii="Arial" w:eastAsia="Times New Roman" w:hAnsi="Arial" w:cs="Arial"/>
          <w:color w:val="333333"/>
          <w:kern w:val="0"/>
          <w:sz w:val="40"/>
          <w:szCs w:val="40"/>
          <w:lang w:eastAsia="it-IT"/>
          <w14:ligatures w14:val="none"/>
        </w:rPr>
        <w:t> di Sir </w:t>
      </w:r>
      <w:hyperlink r:id="rId62" w:tooltip="James Fraser (pagina inesistente)" w:history="1">
        <w:r w:rsidRPr="003659D1">
          <w:rPr>
            <w:rFonts w:ascii="Arial" w:eastAsia="Times New Roman" w:hAnsi="Arial" w:cs="Arial"/>
            <w:color w:val="D52A33"/>
            <w:kern w:val="0"/>
            <w:sz w:val="40"/>
            <w:szCs w:val="40"/>
            <w:u w:val="single"/>
            <w:lang w:eastAsia="it-IT"/>
            <w14:ligatures w14:val="none"/>
          </w:rPr>
          <w:t>James Fraser</w:t>
        </w:r>
      </w:hyperlink>
      <w:r w:rsidRPr="003659D1">
        <w:rPr>
          <w:rFonts w:ascii="Arial" w:eastAsia="Times New Roman" w:hAnsi="Arial" w:cs="Arial"/>
          <w:color w:val="333333"/>
          <w:kern w:val="0"/>
          <w:sz w:val="40"/>
          <w:szCs w:val="40"/>
          <w:lang w:eastAsia="it-IT"/>
          <w14:ligatures w14:val="none"/>
        </w:rPr>
        <w:t>, che Eliot aveva letto con grande interesse, nei quali il sacrificio di un dio (p.es. l'egizio Osiride, ma anche Cristo) riporta la fertilità, e quindi la vita, al popolo che lo adora. I riti sono rievocati nel contesto di un mondo contemporaneo che è marcato da sterilità spirituale; quest'ultima s'incarna nel poemetto in una serie di figure di matrimoni e coppie sterili.</w:t>
      </w:r>
      <w:r w:rsidRPr="003659D1">
        <w:rPr>
          <w:rFonts w:ascii="Arial" w:eastAsia="Times New Roman" w:hAnsi="Arial" w:cs="Arial"/>
          <w:color w:val="333333"/>
          <w:kern w:val="0"/>
          <w:sz w:val="40"/>
          <w:szCs w:val="40"/>
          <w:lang w:eastAsia="it-IT"/>
          <w14:ligatures w14:val="none"/>
        </w:rPr>
        <w:br/>
        <w:t xml:space="preserve">I tarocchi, che un saggio della scrittrice inglese Jessie Weston (intitolato From </w:t>
      </w:r>
      <w:proofErr w:type="spellStart"/>
      <w:r w:rsidRPr="003659D1">
        <w:rPr>
          <w:rFonts w:ascii="Arial" w:eastAsia="Times New Roman" w:hAnsi="Arial" w:cs="Arial"/>
          <w:color w:val="333333"/>
          <w:kern w:val="0"/>
          <w:sz w:val="40"/>
          <w:szCs w:val="40"/>
          <w:lang w:eastAsia="it-IT"/>
          <w14:ligatures w14:val="none"/>
        </w:rPr>
        <w:t>Ritual</w:t>
      </w:r>
      <w:proofErr w:type="spellEnd"/>
      <w:r w:rsidRPr="003659D1">
        <w:rPr>
          <w:rFonts w:ascii="Arial" w:eastAsia="Times New Roman" w:hAnsi="Arial" w:cs="Arial"/>
          <w:color w:val="333333"/>
          <w:kern w:val="0"/>
          <w:sz w:val="40"/>
          <w:szCs w:val="40"/>
          <w:lang w:eastAsia="it-IT"/>
          <w14:ligatures w14:val="none"/>
        </w:rPr>
        <w:t xml:space="preserve"> to Romance) aveva riconnesso al ciclo di leggende arturiane e al mito del Graal. Va detto che oltre ai veri arcani maggiori Eliot inserisce nel poemetto anche carte di sua invenzione.</w:t>
      </w:r>
      <w:r w:rsidRPr="003659D1">
        <w:rPr>
          <w:rFonts w:ascii="Arial" w:eastAsia="Times New Roman" w:hAnsi="Arial" w:cs="Arial"/>
          <w:color w:val="333333"/>
          <w:kern w:val="0"/>
          <w:sz w:val="40"/>
          <w:szCs w:val="40"/>
          <w:lang w:eastAsia="it-IT"/>
          <w14:ligatures w14:val="none"/>
        </w:rPr>
        <w:br/>
        <w:t>La simbologia primaverile, che ritorna frequentemente nella letteratura inglese, a partire dai </w:t>
      </w:r>
      <w:hyperlink r:id="rId63" w:tooltip="I racconti di Canterbury (poema)" w:history="1">
        <w:r w:rsidRPr="003659D1">
          <w:rPr>
            <w:rFonts w:ascii="Arial" w:eastAsia="Times New Roman" w:hAnsi="Arial" w:cs="Arial"/>
            <w:color w:val="D52A33"/>
            <w:kern w:val="0"/>
            <w:sz w:val="40"/>
            <w:szCs w:val="40"/>
            <w:u w:val="single"/>
            <w:lang w:eastAsia="it-IT"/>
            <w14:ligatures w14:val="none"/>
          </w:rPr>
          <w:t>I racconti di Canterbury</w:t>
        </w:r>
      </w:hyperlink>
      <w:r w:rsidRPr="003659D1">
        <w:rPr>
          <w:rFonts w:ascii="Arial" w:eastAsia="Times New Roman" w:hAnsi="Arial" w:cs="Arial"/>
          <w:color w:val="333333"/>
          <w:kern w:val="0"/>
          <w:sz w:val="40"/>
          <w:szCs w:val="40"/>
          <w:lang w:eastAsia="it-IT"/>
          <w14:ligatures w14:val="none"/>
        </w:rPr>
        <w:t> di </w:t>
      </w:r>
      <w:hyperlink r:id="rId64" w:tooltip="Geoffrey Chaucer" w:history="1">
        <w:r w:rsidRPr="003659D1">
          <w:rPr>
            <w:rFonts w:ascii="Arial" w:eastAsia="Times New Roman" w:hAnsi="Arial" w:cs="Arial"/>
            <w:color w:val="D52A33"/>
            <w:kern w:val="0"/>
            <w:sz w:val="40"/>
            <w:szCs w:val="40"/>
            <w:u w:val="single"/>
            <w:lang w:eastAsia="it-IT"/>
            <w14:ligatures w14:val="none"/>
          </w:rPr>
          <w:t>Geoffrey Chaucer</w:t>
        </w:r>
      </w:hyperlink>
      <w:r w:rsidRPr="003659D1">
        <w:rPr>
          <w:rFonts w:ascii="Arial" w:eastAsia="Times New Roman" w:hAnsi="Arial" w:cs="Arial"/>
          <w:color w:val="333333"/>
          <w:kern w:val="0"/>
          <w:sz w:val="40"/>
          <w:szCs w:val="40"/>
          <w:lang w:eastAsia="it-IT"/>
          <w14:ligatures w14:val="none"/>
        </w:rPr>
        <w:t xml:space="preserve">. La primavera nella Terra desolata però non porta fertilità e vita, e la quinta parte è in parte ambientata in un deserto, in parte segnata dall'attesa ansiosa della pioggia </w:t>
      </w:r>
      <w:r w:rsidRPr="003659D1">
        <w:rPr>
          <w:rFonts w:ascii="Arial" w:eastAsia="Times New Roman" w:hAnsi="Arial" w:cs="Arial"/>
          <w:color w:val="333333"/>
          <w:kern w:val="0"/>
          <w:sz w:val="40"/>
          <w:szCs w:val="40"/>
          <w:lang w:eastAsia="it-IT"/>
          <w14:ligatures w14:val="none"/>
        </w:rPr>
        <w:lastRenderedPageBreak/>
        <w:t>rigeneratrice (quella cantata da Chaucer nel suo poema) che però non arriva.</w:t>
      </w:r>
      <w:r w:rsidRPr="003659D1">
        <w:rPr>
          <w:rFonts w:ascii="Arial" w:eastAsia="Times New Roman" w:hAnsi="Arial" w:cs="Arial"/>
          <w:color w:val="333333"/>
          <w:kern w:val="0"/>
          <w:sz w:val="40"/>
          <w:szCs w:val="40"/>
          <w:lang w:eastAsia="it-IT"/>
          <w14:ligatures w14:val="none"/>
        </w:rPr>
        <w:br/>
        <w:t>Lo squallore e l'alienazione della vita metropolitana nell'età moderna, contrapposta ironicamente al mito e ai grandi classici della letteratura antica. Nelle loro incarnazioni moderne le figure della tradizione occidentale, come Tiresia, o il </w:t>
      </w:r>
      <w:hyperlink r:id="rId65" w:tooltip="Re Pescatore" w:history="1">
        <w:r w:rsidRPr="003659D1">
          <w:rPr>
            <w:rFonts w:ascii="Arial" w:eastAsia="Times New Roman" w:hAnsi="Arial" w:cs="Arial"/>
            <w:color w:val="D52A33"/>
            <w:kern w:val="0"/>
            <w:sz w:val="40"/>
            <w:szCs w:val="40"/>
            <w:u w:val="single"/>
            <w:lang w:eastAsia="it-IT"/>
            <w14:ligatures w14:val="none"/>
          </w:rPr>
          <w:t>Re Pescatore</w:t>
        </w:r>
      </w:hyperlink>
      <w:r w:rsidRPr="003659D1">
        <w:rPr>
          <w:rFonts w:ascii="Arial" w:eastAsia="Times New Roman" w:hAnsi="Arial" w:cs="Arial"/>
          <w:color w:val="333333"/>
          <w:kern w:val="0"/>
          <w:sz w:val="40"/>
          <w:szCs w:val="40"/>
          <w:lang w:eastAsia="it-IT"/>
          <w14:ligatures w14:val="none"/>
        </w:rPr>
        <w:t>, subiscono inesorabilmente un degrado.</w:t>
      </w:r>
      <w:r w:rsidRPr="003659D1">
        <w:rPr>
          <w:rFonts w:ascii="Arial" w:eastAsia="Times New Roman" w:hAnsi="Arial" w:cs="Arial"/>
          <w:color w:val="333333"/>
          <w:kern w:val="0"/>
          <w:sz w:val="40"/>
          <w:szCs w:val="40"/>
          <w:lang w:eastAsia="it-IT"/>
          <w14:ligatures w14:val="none"/>
        </w:rPr>
        <w:br/>
      </w:r>
      <w:hyperlink r:id="rId66" w:tooltip="Meliodas" w:history="1">
        <w:proofErr w:type="spellStart"/>
        <w:r w:rsidRPr="003659D1">
          <w:rPr>
            <w:rFonts w:ascii="Arial" w:eastAsia="Times New Roman" w:hAnsi="Arial" w:cs="Arial"/>
            <w:color w:val="D52A33"/>
            <w:kern w:val="0"/>
            <w:sz w:val="40"/>
            <w:szCs w:val="40"/>
            <w:u w:val="single"/>
            <w:lang w:eastAsia="it-IT"/>
            <w14:ligatures w14:val="none"/>
          </w:rPr>
          <w:t>Rivalen</w:t>
        </w:r>
        <w:proofErr w:type="spellEnd"/>
      </w:hyperlink>
      <w:r w:rsidRPr="003659D1">
        <w:rPr>
          <w:rFonts w:ascii="Arial" w:eastAsia="Times New Roman" w:hAnsi="Arial" w:cs="Arial"/>
          <w:color w:val="333333"/>
          <w:kern w:val="0"/>
          <w:sz w:val="40"/>
          <w:szCs w:val="40"/>
          <w:lang w:eastAsia="it-IT"/>
          <w14:ligatures w14:val="none"/>
        </w:rPr>
        <w:t>, re di </w:t>
      </w:r>
      <w:proofErr w:type="spellStart"/>
      <w:r w:rsidRPr="003659D1">
        <w:rPr>
          <w:rFonts w:ascii="Arial" w:eastAsia="Times New Roman" w:hAnsi="Arial" w:cs="Arial"/>
          <w:color w:val="333333"/>
          <w:kern w:val="0"/>
          <w:sz w:val="40"/>
          <w:szCs w:val="40"/>
          <w:lang w:eastAsia="it-IT"/>
          <w14:ligatures w14:val="none"/>
        </w:rPr>
        <w:fldChar w:fldCharType="begin"/>
      </w:r>
      <w:r w:rsidRPr="003659D1">
        <w:rPr>
          <w:rFonts w:ascii="Arial" w:eastAsia="Times New Roman" w:hAnsi="Arial" w:cs="Arial"/>
          <w:color w:val="333333"/>
          <w:kern w:val="0"/>
          <w:sz w:val="40"/>
          <w:szCs w:val="40"/>
          <w:lang w:eastAsia="it-IT"/>
          <w14:ligatures w14:val="none"/>
        </w:rPr>
        <w:instrText>HYPERLINK "http://it.wikipedia.org/wiki/Lyonesse" \o "Lyonesse"</w:instrText>
      </w:r>
      <w:r w:rsidRPr="003659D1">
        <w:rPr>
          <w:rFonts w:ascii="Arial" w:eastAsia="Times New Roman" w:hAnsi="Arial" w:cs="Arial"/>
          <w:color w:val="333333"/>
          <w:kern w:val="0"/>
          <w:sz w:val="40"/>
          <w:szCs w:val="40"/>
          <w:lang w:eastAsia="it-IT"/>
          <w14:ligatures w14:val="none"/>
        </w:rPr>
      </w:r>
      <w:r w:rsidRPr="003659D1">
        <w:rPr>
          <w:rFonts w:ascii="Arial" w:eastAsia="Times New Roman" w:hAnsi="Arial" w:cs="Arial"/>
          <w:color w:val="333333"/>
          <w:kern w:val="0"/>
          <w:sz w:val="40"/>
          <w:szCs w:val="40"/>
          <w:lang w:eastAsia="it-IT"/>
          <w14:ligatures w14:val="none"/>
        </w:rPr>
        <w:fldChar w:fldCharType="separate"/>
      </w:r>
      <w:r w:rsidRPr="003659D1">
        <w:rPr>
          <w:rFonts w:ascii="Arial" w:eastAsia="Times New Roman" w:hAnsi="Arial" w:cs="Arial"/>
          <w:color w:val="D52A33"/>
          <w:kern w:val="0"/>
          <w:sz w:val="40"/>
          <w:szCs w:val="40"/>
          <w:u w:val="single"/>
          <w:lang w:eastAsia="it-IT"/>
          <w14:ligatures w14:val="none"/>
        </w:rPr>
        <w:t>Lyonesse</w:t>
      </w:r>
      <w:proofErr w:type="spellEnd"/>
      <w:r w:rsidRPr="003659D1">
        <w:rPr>
          <w:rFonts w:ascii="Arial" w:eastAsia="Times New Roman" w:hAnsi="Arial" w:cs="Arial"/>
          <w:color w:val="333333"/>
          <w:kern w:val="0"/>
          <w:sz w:val="40"/>
          <w:szCs w:val="40"/>
          <w:lang w:eastAsia="it-IT"/>
          <w14:ligatures w14:val="none"/>
        </w:rPr>
        <w:fldChar w:fldCharType="end"/>
      </w:r>
      <w:r w:rsidRPr="003659D1">
        <w:rPr>
          <w:rFonts w:ascii="Arial" w:eastAsia="Times New Roman" w:hAnsi="Arial" w:cs="Arial"/>
          <w:color w:val="333333"/>
          <w:kern w:val="0"/>
          <w:sz w:val="40"/>
          <w:szCs w:val="40"/>
          <w:lang w:eastAsia="it-IT"/>
          <w14:ligatures w14:val="none"/>
        </w:rPr>
        <w:t>, ha sposato Biancofiore, sorella del re </w:t>
      </w:r>
      <w:hyperlink r:id="rId67" w:tooltip="Mark" w:history="1">
        <w:r w:rsidRPr="003659D1">
          <w:rPr>
            <w:rFonts w:ascii="Arial" w:eastAsia="Times New Roman" w:hAnsi="Arial" w:cs="Arial"/>
            <w:color w:val="D52A33"/>
            <w:kern w:val="0"/>
            <w:sz w:val="40"/>
            <w:szCs w:val="40"/>
            <w:u w:val="single"/>
            <w:lang w:eastAsia="it-IT"/>
            <w14:ligatures w14:val="none"/>
          </w:rPr>
          <w:t>Marco</w:t>
        </w:r>
      </w:hyperlink>
      <w:r w:rsidRPr="003659D1">
        <w:rPr>
          <w:rFonts w:ascii="Arial" w:eastAsia="Times New Roman" w:hAnsi="Arial" w:cs="Arial"/>
          <w:color w:val="333333"/>
          <w:kern w:val="0"/>
          <w:sz w:val="40"/>
          <w:szCs w:val="40"/>
          <w:lang w:eastAsia="it-IT"/>
          <w14:ligatures w14:val="none"/>
        </w:rPr>
        <w:t> di </w:t>
      </w:r>
      <w:proofErr w:type="spellStart"/>
      <w:r w:rsidRPr="003659D1">
        <w:rPr>
          <w:rFonts w:ascii="Arial" w:eastAsia="Times New Roman" w:hAnsi="Arial" w:cs="Arial"/>
          <w:color w:val="333333"/>
          <w:kern w:val="0"/>
          <w:sz w:val="40"/>
          <w:szCs w:val="40"/>
          <w:lang w:eastAsia="it-IT"/>
          <w14:ligatures w14:val="none"/>
        </w:rPr>
        <w:fldChar w:fldCharType="begin"/>
      </w:r>
      <w:r w:rsidRPr="003659D1">
        <w:rPr>
          <w:rFonts w:ascii="Arial" w:eastAsia="Times New Roman" w:hAnsi="Arial" w:cs="Arial"/>
          <w:color w:val="333333"/>
          <w:kern w:val="0"/>
          <w:sz w:val="40"/>
          <w:szCs w:val="40"/>
          <w:lang w:eastAsia="it-IT"/>
          <w14:ligatures w14:val="none"/>
        </w:rPr>
        <w:instrText>HYPERLINK "http://it.wikipedia.org/wiki/Cerniw" \o "Cerniw"</w:instrText>
      </w:r>
      <w:r w:rsidRPr="003659D1">
        <w:rPr>
          <w:rFonts w:ascii="Arial" w:eastAsia="Times New Roman" w:hAnsi="Arial" w:cs="Arial"/>
          <w:color w:val="333333"/>
          <w:kern w:val="0"/>
          <w:sz w:val="40"/>
          <w:szCs w:val="40"/>
          <w:lang w:eastAsia="it-IT"/>
          <w14:ligatures w14:val="none"/>
        </w:rPr>
      </w:r>
      <w:r w:rsidRPr="003659D1">
        <w:rPr>
          <w:rFonts w:ascii="Arial" w:eastAsia="Times New Roman" w:hAnsi="Arial" w:cs="Arial"/>
          <w:color w:val="333333"/>
          <w:kern w:val="0"/>
          <w:sz w:val="40"/>
          <w:szCs w:val="40"/>
          <w:lang w:eastAsia="it-IT"/>
          <w14:ligatures w14:val="none"/>
        </w:rPr>
        <w:fldChar w:fldCharType="separate"/>
      </w:r>
      <w:r w:rsidRPr="003659D1">
        <w:rPr>
          <w:rFonts w:ascii="Arial" w:eastAsia="Times New Roman" w:hAnsi="Arial" w:cs="Arial"/>
          <w:color w:val="D52A33"/>
          <w:kern w:val="0"/>
          <w:sz w:val="40"/>
          <w:szCs w:val="40"/>
          <w:u w:val="single"/>
          <w:lang w:eastAsia="it-IT"/>
          <w14:ligatures w14:val="none"/>
        </w:rPr>
        <w:t>Cerniw</w:t>
      </w:r>
      <w:proofErr w:type="spellEnd"/>
      <w:r w:rsidRPr="003659D1">
        <w:rPr>
          <w:rFonts w:ascii="Arial" w:eastAsia="Times New Roman" w:hAnsi="Arial" w:cs="Arial"/>
          <w:color w:val="333333"/>
          <w:kern w:val="0"/>
          <w:sz w:val="40"/>
          <w:szCs w:val="40"/>
          <w:lang w:eastAsia="it-IT"/>
          <w14:ligatures w14:val="none"/>
        </w:rPr>
        <w:fldChar w:fldCharType="end"/>
      </w:r>
      <w:r w:rsidRPr="003659D1">
        <w:rPr>
          <w:rFonts w:ascii="Arial" w:eastAsia="Times New Roman" w:hAnsi="Arial" w:cs="Arial"/>
          <w:color w:val="333333"/>
          <w:kern w:val="0"/>
          <w:sz w:val="40"/>
          <w:szCs w:val="40"/>
          <w:lang w:eastAsia="it-IT"/>
          <w14:ligatures w14:val="none"/>
        </w:rPr>
        <w:t> (</w:t>
      </w:r>
      <w:hyperlink r:id="rId68" w:tooltip="Cornovaglia" w:history="1">
        <w:r w:rsidRPr="003659D1">
          <w:rPr>
            <w:rFonts w:ascii="Arial" w:eastAsia="Times New Roman" w:hAnsi="Arial" w:cs="Arial"/>
            <w:color w:val="D52A33"/>
            <w:kern w:val="0"/>
            <w:sz w:val="40"/>
            <w:szCs w:val="40"/>
            <w:u w:val="single"/>
            <w:lang w:eastAsia="it-IT"/>
            <w14:ligatures w14:val="none"/>
          </w:rPr>
          <w:t>Cornovaglia</w:t>
        </w:r>
      </w:hyperlink>
      <w:r w:rsidRPr="003659D1">
        <w:rPr>
          <w:rFonts w:ascii="Arial" w:eastAsia="Times New Roman" w:hAnsi="Arial" w:cs="Arial"/>
          <w:color w:val="333333"/>
          <w:kern w:val="0"/>
          <w:sz w:val="40"/>
          <w:szCs w:val="40"/>
          <w:lang w:eastAsia="it-IT"/>
          <w14:ligatures w14:val="none"/>
        </w:rPr>
        <w:t>); egli muore tuttavia poco dopo, in guerra. Prima di morire anch'essa dal dolore, Biancofiore partorisce un figlio, a cui dà nome </w:t>
      </w:r>
      <w:hyperlink r:id="rId69" w:tooltip="Tristano" w:history="1">
        <w:r w:rsidRPr="003659D1">
          <w:rPr>
            <w:rFonts w:ascii="Arial" w:eastAsia="Times New Roman" w:hAnsi="Arial" w:cs="Arial"/>
            <w:color w:val="D52A33"/>
            <w:kern w:val="0"/>
            <w:sz w:val="40"/>
            <w:szCs w:val="40"/>
            <w:u w:val="single"/>
            <w:lang w:eastAsia="it-IT"/>
            <w14:ligatures w14:val="none"/>
          </w:rPr>
          <w:t>Tristano</w:t>
        </w:r>
      </w:hyperlink>
      <w:r w:rsidRPr="003659D1">
        <w:rPr>
          <w:rFonts w:ascii="Arial" w:eastAsia="Times New Roman" w:hAnsi="Arial" w:cs="Arial"/>
          <w:color w:val="333333"/>
          <w:kern w:val="0"/>
          <w:sz w:val="40"/>
          <w:szCs w:val="40"/>
          <w:lang w:eastAsia="it-IT"/>
          <w14:ligatures w14:val="none"/>
        </w:rPr>
        <w:t>. Il bambino è allevato da suo zio il re Marco, il quale è sottoposto al pagamento di un gravoso tributo dal re d'</w:t>
      </w:r>
      <w:hyperlink r:id="rId70" w:tooltip="Irlanda" w:history="1">
        <w:r w:rsidRPr="003659D1">
          <w:rPr>
            <w:rFonts w:ascii="Arial" w:eastAsia="Times New Roman" w:hAnsi="Arial" w:cs="Arial"/>
            <w:color w:val="D52A33"/>
            <w:kern w:val="0"/>
            <w:sz w:val="40"/>
            <w:szCs w:val="40"/>
            <w:u w:val="single"/>
            <w:lang w:eastAsia="it-IT"/>
            <w14:ligatures w14:val="none"/>
          </w:rPr>
          <w:t>Irlanda</w:t>
        </w:r>
      </w:hyperlink>
      <w:r w:rsidRPr="003659D1">
        <w:rPr>
          <w:rFonts w:ascii="Arial" w:eastAsia="Times New Roman" w:hAnsi="Arial" w:cs="Arial"/>
          <w:color w:val="333333"/>
          <w:kern w:val="0"/>
          <w:sz w:val="40"/>
          <w:szCs w:val="40"/>
          <w:lang w:eastAsia="it-IT"/>
          <w14:ligatures w14:val="none"/>
        </w:rPr>
        <w:t xml:space="preserve">. Diventato un giovane guerriero, Tristano decide di liberare la Cornovaglia da questa sottomissione e parte per l'Irlanda, dove riesce a uccidere il gigante </w:t>
      </w:r>
      <w:proofErr w:type="spellStart"/>
      <w:r w:rsidRPr="003659D1">
        <w:rPr>
          <w:rFonts w:ascii="Arial" w:eastAsia="Times New Roman" w:hAnsi="Arial" w:cs="Arial"/>
          <w:color w:val="333333"/>
          <w:kern w:val="0"/>
          <w:sz w:val="40"/>
          <w:szCs w:val="40"/>
          <w:lang w:eastAsia="it-IT"/>
          <w14:ligatures w14:val="none"/>
        </w:rPr>
        <w:t>Moroldo</w:t>
      </w:r>
      <w:proofErr w:type="spellEnd"/>
      <w:r w:rsidRPr="003659D1">
        <w:rPr>
          <w:rFonts w:ascii="Arial" w:eastAsia="Times New Roman" w:hAnsi="Arial" w:cs="Arial"/>
          <w:color w:val="333333"/>
          <w:kern w:val="0"/>
          <w:sz w:val="40"/>
          <w:szCs w:val="40"/>
          <w:lang w:eastAsia="it-IT"/>
          <w14:ligatures w14:val="none"/>
        </w:rPr>
        <w:t>, fratello del re: viene tuttavia ferito con un colpo di spada avvelenato, ma è curato dalla figlia del re, </w:t>
      </w:r>
      <w:hyperlink r:id="rId71" w:tooltip="Isotta" w:history="1">
        <w:r w:rsidRPr="003659D1">
          <w:rPr>
            <w:rFonts w:ascii="Arial" w:eastAsia="Times New Roman" w:hAnsi="Arial" w:cs="Arial"/>
            <w:color w:val="D52A33"/>
            <w:kern w:val="0"/>
            <w:sz w:val="40"/>
            <w:szCs w:val="40"/>
            <w:u w:val="single"/>
            <w:lang w:eastAsia="it-IT"/>
            <w14:ligatures w14:val="none"/>
          </w:rPr>
          <w:t>Isotta</w:t>
        </w:r>
      </w:hyperlink>
      <w:r w:rsidRPr="003659D1">
        <w:rPr>
          <w:rFonts w:ascii="Arial" w:eastAsia="Times New Roman" w:hAnsi="Arial" w:cs="Arial"/>
          <w:color w:val="333333"/>
          <w:kern w:val="0"/>
          <w:sz w:val="40"/>
          <w:szCs w:val="40"/>
          <w:lang w:eastAsia="it-IT"/>
          <w14:ligatures w14:val="none"/>
        </w:rPr>
        <w:t xml:space="preserve">, che non sa che egli ha ucciso suo zio. </w:t>
      </w:r>
      <w:r w:rsidRPr="003659D1">
        <w:rPr>
          <w:rFonts w:ascii="Arial" w:eastAsia="Times New Roman" w:hAnsi="Arial" w:cs="Arial"/>
          <w:color w:val="333333"/>
          <w:kern w:val="0"/>
          <w:sz w:val="40"/>
          <w:szCs w:val="40"/>
          <w:lang w:eastAsia="it-IT"/>
          <w14:ligatures w14:val="none"/>
        </w:rPr>
        <w:lastRenderedPageBreak/>
        <w:t>Tristano, una volta guarito, torna in Cornovaglia. Pressato di sposarsi per garantire al trono una successione, il re Marco decide di prendere per moglie colei a cui appartiene un capello d'oro, portato dal mare da un uccello. Tristano, ricordandosi di Isotta, parte per l'Irlanda, ma, appena arrivato, deve combattere un terribile </w:t>
      </w:r>
      <w:hyperlink r:id="rId72" w:tooltip="Drago" w:history="1">
        <w:r w:rsidRPr="003659D1">
          <w:rPr>
            <w:rFonts w:ascii="Arial" w:eastAsia="Times New Roman" w:hAnsi="Arial" w:cs="Arial"/>
            <w:color w:val="D52A33"/>
            <w:kern w:val="0"/>
            <w:sz w:val="40"/>
            <w:szCs w:val="40"/>
            <w:u w:val="single"/>
            <w:lang w:eastAsia="it-IT"/>
            <w14:ligatures w14:val="none"/>
          </w:rPr>
          <w:t>drago</w:t>
        </w:r>
      </w:hyperlink>
      <w:r w:rsidRPr="003659D1">
        <w:rPr>
          <w:rFonts w:ascii="Arial" w:eastAsia="Times New Roman" w:hAnsi="Arial" w:cs="Arial"/>
          <w:color w:val="333333"/>
          <w:kern w:val="0"/>
          <w:sz w:val="40"/>
          <w:szCs w:val="40"/>
          <w:lang w:eastAsia="it-IT"/>
          <w14:ligatures w14:val="none"/>
        </w:rPr>
        <w:t xml:space="preserve">. Lo uccide, ma viene ferito, e, ancora una volta, curato da Isotta, che si accorge allora che egli è colui che aveva ucciso il </w:t>
      </w:r>
      <w:proofErr w:type="spellStart"/>
      <w:r w:rsidRPr="003659D1">
        <w:rPr>
          <w:rFonts w:ascii="Arial" w:eastAsia="Times New Roman" w:hAnsi="Arial" w:cs="Arial"/>
          <w:color w:val="333333"/>
          <w:kern w:val="0"/>
          <w:sz w:val="40"/>
          <w:szCs w:val="40"/>
          <w:lang w:eastAsia="it-IT"/>
          <w14:ligatures w14:val="none"/>
        </w:rPr>
        <w:t>Moroldo</w:t>
      </w:r>
      <w:proofErr w:type="spellEnd"/>
      <w:r w:rsidRPr="003659D1">
        <w:rPr>
          <w:rFonts w:ascii="Arial" w:eastAsia="Times New Roman" w:hAnsi="Arial" w:cs="Arial"/>
          <w:color w:val="333333"/>
          <w:kern w:val="0"/>
          <w:sz w:val="40"/>
          <w:szCs w:val="40"/>
          <w:lang w:eastAsia="it-IT"/>
          <w14:ligatures w14:val="none"/>
        </w:rPr>
        <w:t>: rinuncia tuttavia a vendicarsi ed è promessa in sposa a Marco per sanare le rivalità tra i due regni. Si imbarca dunque con Tristano verso la </w:t>
      </w:r>
      <w:hyperlink r:id="rId73" w:tooltip="Bretagna" w:history="1">
        <w:r w:rsidRPr="003659D1">
          <w:rPr>
            <w:rFonts w:ascii="Arial" w:eastAsia="Times New Roman" w:hAnsi="Arial" w:cs="Arial"/>
            <w:color w:val="D52A33"/>
            <w:kern w:val="0"/>
            <w:sz w:val="40"/>
            <w:szCs w:val="40"/>
            <w:u w:val="single"/>
            <w:lang w:eastAsia="it-IT"/>
            <w14:ligatures w14:val="none"/>
          </w:rPr>
          <w:t>Bretagna</w:t>
        </w:r>
      </w:hyperlink>
      <w:r w:rsidRPr="003659D1">
        <w:rPr>
          <w:rFonts w:ascii="Arial" w:eastAsia="Times New Roman" w:hAnsi="Arial" w:cs="Arial"/>
          <w:color w:val="333333"/>
          <w:kern w:val="0"/>
          <w:sz w:val="40"/>
          <w:szCs w:val="40"/>
          <w:lang w:eastAsia="it-IT"/>
          <w14:ligatures w14:val="none"/>
        </w:rPr>
        <w:t>. Ma la regina d'Irlanda affida all'ancella un </w:t>
      </w:r>
      <w:hyperlink r:id="rId74" w:tooltip="Filtro (magia) (pagina inesistente)" w:history="1">
        <w:r w:rsidRPr="003659D1">
          <w:rPr>
            <w:rFonts w:ascii="Arial" w:eastAsia="Times New Roman" w:hAnsi="Arial" w:cs="Arial"/>
            <w:color w:val="D52A33"/>
            <w:kern w:val="0"/>
            <w:sz w:val="40"/>
            <w:szCs w:val="40"/>
            <w:u w:val="single"/>
            <w:lang w:eastAsia="it-IT"/>
            <w14:ligatures w14:val="none"/>
          </w:rPr>
          <w:t>filtro magico</w:t>
        </w:r>
      </w:hyperlink>
      <w:r w:rsidRPr="003659D1">
        <w:rPr>
          <w:rFonts w:ascii="Arial" w:eastAsia="Times New Roman" w:hAnsi="Arial" w:cs="Arial"/>
          <w:color w:val="333333"/>
          <w:kern w:val="0"/>
          <w:sz w:val="40"/>
          <w:szCs w:val="40"/>
          <w:lang w:eastAsia="it-IT"/>
          <w14:ligatures w14:val="none"/>
        </w:rPr>
        <w:t xml:space="preserve">, da far bere ai due sposi la notte di nozze: essi allora si innamoreranno profondamente l'uno dell'altra. Durante la navigazione, però, Tristano beve per errore il filtro, credendo che sia vino, e lo offre a Isotta: i due cadono preda dell'amore. Isotta sposa comunque Marco, facendosi sostituire dall’ancella per la consumazione del matrimonio. Seguono mesi di amori clandestini, di trucchi e menzogne, durante i </w:t>
      </w:r>
      <w:r w:rsidRPr="003659D1">
        <w:rPr>
          <w:rFonts w:ascii="Arial" w:eastAsia="Times New Roman" w:hAnsi="Arial" w:cs="Arial"/>
          <w:color w:val="333333"/>
          <w:kern w:val="0"/>
          <w:sz w:val="40"/>
          <w:szCs w:val="40"/>
          <w:lang w:eastAsia="it-IT"/>
          <w14:ligatures w14:val="none"/>
        </w:rPr>
        <w:lastRenderedPageBreak/>
        <w:t xml:space="preserve">quali i due innamorati rischiano costantemente di essere ingannati </w:t>
      </w:r>
      <w:r w:rsidR="00BF179C" w:rsidRPr="003659D1">
        <w:rPr>
          <w:rFonts w:ascii="Arial" w:eastAsia="Times New Roman" w:hAnsi="Arial" w:cs="Arial"/>
          <w:color w:val="333333"/>
          <w:kern w:val="0"/>
          <w:sz w:val="40"/>
          <w:szCs w:val="40"/>
          <w:lang w:eastAsia="it-IT"/>
          <w14:ligatures w14:val="none"/>
        </w:rPr>
        <w:t>dagli</w:t>
      </w:r>
      <w:r w:rsidRPr="003659D1">
        <w:rPr>
          <w:rFonts w:ascii="Arial" w:eastAsia="Times New Roman" w:hAnsi="Arial" w:cs="Arial"/>
          <w:color w:val="333333"/>
          <w:kern w:val="0"/>
          <w:sz w:val="40"/>
          <w:szCs w:val="40"/>
          <w:lang w:eastAsia="it-IT"/>
          <w14:ligatures w14:val="none"/>
        </w:rPr>
        <w:t xml:space="preserve"> invidiosi. Scoperti e condannati a morte, i due riescono a fuggire e si rifugiano nella foresta del </w:t>
      </w:r>
      <w:proofErr w:type="spellStart"/>
      <w:r w:rsidRPr="003659D1">
        <w:rPr>
          <w:rFonts w:ascii="Arial" w:eastAsia="Times New Roman" w:hAnsi="Arial" w:cs="Arial"/>
          <w:color w:val="333333"/>
          <w:kern w:val="0"/>
          <w:sz w:val="40"/>
          <w:szCs w:val="40"/>
          <w:lang w:eastAsia="it-IT"/>
          <w14:ligatures w14:val="none"/>
        </w:rPr>
        <w:t>Morrois</w:t>
      </w:r>
      <w:proofErr w:type="spellEnd"/>
      <w:r w:rsidRPr="003659D1">
        <w:rPr>
          <w:rFonts w:ascii="Arial" w:eastAsia="Times New Roman" w:hAnsi="Arial" w:cs="Arial"/>
          <w:color w:val="333333"/>
          <w:kern w:val="0"/>
          <w:sz w:val="40"/>
          <w:szCs w:val="40"/>
          <w:lang w:eastAsia="it-IT"/>
          <w14:ligatures w14:val="none"/>
        </w:rPr>
        <w:t>. Dopo tre anni, il filtro comincia a indebolirsi: non sopportando più la vita allo stato selvaggio, ed essendo stati scoperti da re Marco, Tristano decide di restituire la donna al re, e parte: si reca allora in </w:t>
      </w:r>
      <w:hyperlink r:id="rId75" w:tooltip="Bretagna" w:history="1">
        <w:r w:rsidRPr="003659D1">
          <w:rPr>
            <w:rFonts w:ascii="Arial" w:eastAsia="Times New Roman" w:hAnsi="Arial" w:cs="Arial"/>
            <w:color w:val="D52A33"/>
            <w:kern w:val="0"/>
            <w:sz w:val="40"/>
            <w:szCs w:val="40"/>
            <w:u w:val="single"/>
            <w:lang w:eastAsia="it-IT"/>
            <w14:ligatures w14:val="none"/>
          </w:rPr>
          <w:t>Bretagna</w:t>
        </w:r>
      </w:hyperlink>
      <w:r w:rsidRPr="003659D1">
        <w:rPr>
          <w:rFonts w:ascii="Arial" w:eastAsia="Times New Roman" w:hAnsi="Arial" w:cs="Arial"/>
          <w:color w:val="333333"/>
          <w:kern w:val="0"/>
          <w:sz w:val="40"/>
          <w:szCs w:val="40"/>
          <w:lang w:eastAsia="it-IT"/>
          <w14:ligatures w14:val="none"/>
        </w:rPr>
        <w:t> dove sposa Isotta dalle Bianche Mani, con la quale tuttavia non consuma il matrimonio.</w:t>
      </w:r>
      <w:r w:rsidRPr="003659D1">
        <w:rPr>
          <w:rFonts w:ascii="Arial" w:eastAsia="Times New Roman" w:hAnsi="Arial" w:cs="Arial"/>
          <w:color w:val="333333"/>
          <w:kern w:val="0"/>
          <w:sz w:val="40"/>
          <w:szCs w:val="40"/>
          <w:lang w:eastAsia="it-IT"/>
          <w14:ligatures w14:val="none"/>
        </w:rPr>
        <w:br/>
        <w:t>Nel frattempo l'innocenza della regina è continuamente messa in dubbio dai baroni malvagi, inducendola a reclamare un'</w:t>
      </w:r>
      <w:hyperlink r:id="rId76" w:tooltip="Ordalia" w:history="1">
        <w:r w:rsidRPr="003659D1">
          <w:rPr>
            <w:rFonts w:ascii="Arial" w:eastAsia="Times New Roman" w:hAnsi="Arial" w:cs="Arial"/>
            <w:color w:val="D52A33"/>
            <w:kern w:val="0"/>
            <w:sz w:val="40"/>
            <w:szCs w:val="40"/>
            <w:u w:val="single"/>
            <w:lang w:eastAsia="it-IT"/>
            <w14:ligatures w14:val="none"/>
          </w:rPr>
          <w:t>ordalia</w:t>
        </w:r>
      </w:hyperlink>
      <w:r w:rsidRPr="003659D1">
        <w:rPr>
          <w:rFonts w:ascii="Arial" w:eastAsia="Times New Roman" w:hAnsi="Arial" w:cs="Arial"/>
          <w:color w:val="333333"/>
          <w:kern w:val="0"/>
          <w:sz w:val="40"/>
          <w:szCs w:val="40"/>
          <w:lang w:eastAsia="it-IT"/>
          <w14:ligatures w14:val="none"/>
        </w:rPr>
        <w:t>. In base a quest'usanza, Isotta dovrà giurare di essere stata sempre fedele al marito stringendo in mano un ferro incandescente: se avrà detto la verità, </w:t>
      </w:r>
      <w:hyperlink r:id="rId77" w:tooltip="Dio" w:history="1">
        <w:r w:rsidRPr="003659D1">
          <w:rPr>
            <w:rFonts w:ascii="Arial" w:eastAsia="Times New Roman" w:hAnsi="Arial" w:cs="Arial"/>
            <w:color w:val="D52A33"/>
            <w:kern w:val="0"/>
            <w:sz w:val="40"/>
            <w:szCs w:val="40"/>
            <w:u w:val="single"/>
            <w:lang w:eastAsia="it-IT"/>
            <w14:ligatures w14:val="none"/>
          </w:rPr>
          <w:t>Dio</w:t>
        </w:r>
      </w:hyperlink>
      <w:r w:rsidRPr="003659D1">
        <w:rPr>
          <w:rFonts w:ascii="Arial" w:eastAsia="Times New Roman" w:hAnsi="Arial" w:cs="Arial"/>
          <w:color w:val="333333"/>
          <w:kern w:val="0"/>
          <w:sz w:val="40"/>
          <w:szCs w:val="40"/>
          <w:lang w:eastAsia="it-IT"/>
          <w14:ligatures w14:val="none"/>
        </w:rPr>
        <w:t> la proteggerà rendendole giustizia. Tristano si reca alla cerimonia travestito da </w:t>
      </w:r>
      <w:hyperlink r:id="rId78" w:tooltip="Lebbra" w:history="1">
        <w:r w:rsidRPr="003659D1">
          <w:rPr>
            <w:rFonts w:ascii="Arial" w:eastAsia="Times New Roman" w:hAnsi="Arial" w:cs="Arial"/>
            <w:color w:val="D52A33"/>
            <w:kern w:val="0"/>
            <w:sz w:val="40"/>
            <w:szCs w:val="40"/>
            <w:u w:val="single"/>
            <w:lang w:eastAsia="it-IT"/>
            <w14:ligatures w14:val="none"/>
          </w:rPr>
          <w:t>lebbroso</w:t>
        </w:r>
      </w:hyperlink>
      <w:r w:rsidRPr="003659D1">
        <w:rPr>
          <w:rFonts w:ascii="Arial" w:eastAsia="Times New Roman" w:hAnsi="Arial" w:cs="Arial"/>
          <w:color w:val="333333"/>
          <w:kern w:val="0"/>
          <w:sz w:val="40"/>
          <w:szCs w:val="40"/>
          <w:lang w:eastAsia="it-IT"/>
          <w14:ligatures w14:val="none"/>
        </w:rPr>
        <w:t xml:space="preserve">, e aiuta la regina a superare una pozzanghera. Così ella può giurare di non aver mai stretto altro uomo che suo marito e il lebbroso stesso. Più volte ancora Tristano si reca </w:t>
      </w:r>
      <w:r w:rsidRPr="003659D1">
        <w:rPr>
          <w:rFonts w:ascii="Arial" w:eastAsia="Times New Roman" w:hAnsi="Arial" w:cs="Arial"/>
          <w:color w:val="333333"/>
          <w:kern w:val="0"/>
          <w:sz w:val="40"/>
          <w:szCs w:val="40"/>
          <w:lang w:eastAsia="it-IT"/>
          <w14:ligatures w14:val="none"/>
        </w:rPr>
        <w:lastRenderedPageBreak/>
        <w:t>segretamente in Cornovaglia, travestito da </w:t>
      </w:r>
      <w:hyperlink r:id="rId79" w:tooltip="Pellegrino" w:history="1">
        <w:r w:rsidRPr="003659D1">
          <w:rPr>
            <w:rFonts w:ascii="Arial" w:eastAsia="Times New Roman" w:hAnsi="Arial" w:cs="Arial"/>
            <w:color w:val="D52A33"/>
            <w:kern w:val="0"/>
            <w:sz w:val="40"/>
            <w:szCs w:val="40"/>
            <w:u w:val="single"/>
            <w:lang w:eastAsia="it-IT"/>
            <w14:ligatures w14:val="none"/>
          </w:rPr>
          <w:t>pellegrino</w:t>
        </w:r>
      </w:hyperlink>
      <w:r w:rsidRPr="003659D1">
        <w:rPr>
          <w:rFonts w:ascii="Arial" w:eastAsia="Times New Roman" w:hAnsi="Arial" w:cs="Arial"/>
          <w:color w:val="333333"/>
          <w:kern w:val="0"/>
          <w:sz w:val="40"/>
          <w:szCs w:val="40"/>
          <w:lang w:eastAsia="it-IT"/>
          <w14:ligatures w14:val="none"/>
        </w:rPr>
        <w:t> o da </w:t>
      </w:r>
      <w:hyperlink r:id="rId80" w:tooltip="Follia" w:history="1">
        <w:r w:rsidRPr="003659D1">
          <w:rPr>
            <w:rFonts w:ascii="Arial" w:eastAsia="Times New Roman" w:hAnsi="Arial" w:cs="Arial"/>
            <w:color w:val="D52A33"/>
            <w:kern w:val="0"/>
            <w:sz w:val="40"/>
            <w:szCs w:val="40"/>
            <w:u w:val="single"/>
            <w:lang w:eastAsia="it-IT"/>
            <w14:ligatures w14:val="none"/>
          </w:rPr>
          <w:t>folle</w:t>
        </w:r>
      </w:hyperlink>
      <w:r w:rsidRPr="003659D1">
        <w:rPr>
          <w:rFonts w:ascii="Arial" w:eastAsia="Times New Roman" w:hAnsi="Arial" w:cs="Arial"/>
          <w:color w:val="333333"/>
          <w:kern w:val="0"/>
          <w:sz w:val="40"/>
          <w:szCs w:val="40"/>
          <w:lang w:eastAsia="it-IT"/>
          <w14:ligatures w14:val="none"/>
        </w:rPr>
        <w:t>;. Ferito gravemente durante una spedizione, Tristano capisce che solo Isotta la Bionda può guarirlo e la manda a chiamare, chiedendo che vengano messe vele bianche alla nave con cui verrà, se lei accetta di venire, e vele nere se si rifiuta. Ella accetta, ma la sposa di Tristano, avendo scoperto il loro amore, gli riferisce che le vele sono nere. Credendosi abbandonato da Isotta, Tristano si lascia morire; la donna, arrivata troppo tardi presso di lui, muore di dolore a sua volta. Pentita per le conseguenze tragiche della sua menzogna, Isotta dalle Bianche Mani rimanda i corpi in Cornovaglia, facendoli seppellire assieme. Le piante che cresceranno sulla loro tomba, </w:t>
      </w:r>
      <w:hyperlink r:id="rId81" w:tooltip="Corylus avellana" w:history="1">
        <w:r w:rsidRPr="003659D1">
          <w:rPr>
            <w:rFonts w:ascii="Arial" w:eastAsia="Times New Roman" w:hAnsi="Arial" w:cs="Arial"/>
            <w:color w:val="D52A33"/>
            <w:kern w:val="0"/>
            <w:sz w:val="40"/>
            <w:szCs w:val="40"/>
            <w:u w:val="single"/>
            <w:lang w:eastAsia="it-IT"/>
            <w14:ligatures w14:val="none"/>
          </w:rPr>
          <w:t>nocciolo</w:t>
        </w:r>
      </w:hyperlink>
      <w:r w:rsidRPr="003659D1">
        <w:rPr>
          <w:rFonts w:ascii="Arial" w:eastAsia="Times New Roman" w:hAnsi="Arial" w:cs="Arial"/>
          <w:color w:val="333333"/>
          <w:kern w:val="0"/>
          <w:sz w:val="40"/>
          <w:szCs w:val="40"/>
          <w:lang w:eastAsia="it-IT"/>
          <w14:ligatures w14:val="none"/>
        </w:rPr>
        <w:t> e </w:t>
      </w:r>
      <w:hyperlink r:id="rId82" w:tooltip="Lonicera" w:history="1">
        <w:r w:rsidRPr="003659D1">
          <w:rPr>
            <w:rFonts w:ascii="Arial" w:eastAsia="Times New Roman" w:hAnsi="Arial" w:cs="Arial"/>
            <w:color w:val="D52A33"/>
            <w:kern w:val="0"/>
            <w:sz w:val="40"/>
            <w:szCs w:val="40"/>
            <w:u w:val="single"/>
            <w:lang w:eastAsia="it-IT"/>
            <w14:ligatures w14:val="none"/>
          </w:rPr>
          <w:t>caprifoglio</w:t>
        </w:r>
      </w:hyperlink>
      <w:r w:rsidRPr="003659D1">
        <w:rPr>
          <w:rFonts w:ascii="Arial" w:eastAsia="Times New Roman" w:hAnsi="Arial" w:cs="Arial"/>
          <w:color w:val="333333"/>
          <w:kern w:val="0"/>
          <w:sz w:val="40"/>
          <w:szCs w:val="40"/>
          <w:lang w:eastAsia="it-IT"/>
          <w14:ligatures w14:val="none"/>
        </w:rPr>
        <w:t>, si intrecceranno così strettamente che nessuno, mai, potrà separarle.</w:t>
      </w:r>
      <w:r w:rsidRPr="003659D1">
        <w:rPr>
          <w:rFonts w:ascii="Arial" w:eastAsia="Times New Roman" w:hAnsi="Arial" w:cs="Arial"/>
          <w:color w:val="333333"/>
          <w:kern w:val="0"/>
          <w:sz w:val="40"/>
          <w:szCs w:val="40"/>
          <w:lang w:eastAsia="it-IT"/>
          <w14:ligatures w14:val="none"/>
        </w:rPr>
        <w:br/>
      </w:r>
    </w:p>
    <w:p w14:paraId="38FD7A59" w14:textId="77777777" w:rsidR="00A85CAD" w:rsidRPr="003659D1" w:rsidRDefault="00A85CAD" w:rsidP="00AC62A8">
      <w:pPr>
        <w:spacing w:line="360" w:lineRule="auto"/>
        <w:rPr>
          <w:sz w:val="40"/>
          <w:szCs w:val="40"/>
        </w:rPr>
      </w:pPr>
    </w:p>
    <w:sectPr w:rsidR="00A85CAD" w:rsidRPr="00365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7AC1"/>
    <w:multiLevelType w:val="hybridMultilevel"/>
    <w:tmpl w:val="21D8D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59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D1"/>
    <w:rsid w:val="00035C8A"/>
    <w:rsid w:val="003174D1"/>
    <w:rsid w:val="003659D1"/>
    <w:rsid w:val="004D4D8E"/>
    <w:rsid w:val="00A85CAD"/>
    <w:rsid w:val="00AC62A8"/>
    <w:rsid w:val="00BF1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6578"/>
  <w15:chartTrackingRefBased/>
  <w15:docId w15:val="{83078C02-F857-403B-B081-BB3EC994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9338">
      <w:bodyDiv w:val="1"/>
      <w:marLeft w:val="0"/>
      <w:marRight w:val="0"/>
      <w:marTop w:val="0"/>
      <w:marBottom w:val="0"/>
      <w:divBdr>
        <w:top w:val="none" w:sz="0" w:space="0" w:color="auto"/>
        <w:left w:val="none" w:sz="0" w:space="0" w:color="auto"/>
        <w:bottom w:val="none" w:sz="0" w:space="0" w:color="auto"/>
        <w:right w:val="none" w:sz="0" w:space="0" w:color="auto"/>
      </w:divBdr>
      <w:divsChild>
        <w:div w:id="60608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ndex.php?title=Poemetto&amp;action=edit&amp;redlink=1" TargetMode="External"/><Relationship Id="rId21" Type="http://schemas.openxmlformats.org/officeDocument/2006/relationships/hyperlink" Target="http://it.wikipedia.org/wiki/Eneide" TargetMode="External"/><Relationship Id="rId42" Type="http://schemas.openxmlformats.org/officeDocument/2006/relationships/hyperlink" Target="http://it.wikipedia.org/wiki/Israele" TargetMode="External"/><Relationship Id="rId47" Type="http://schemas.openxmlformats.org/officeDocument/2006/relationships/hyperlink" Target="http://it.wikipedia.org/wiki/Buddha" TargetMode="External"/><Relationship Id="rId63" Type="http://schemas.openxmlformats.org/officeDocument/2006/relationships/hyperlink" Target="http://it.wikipedia.org/wiki/I_racconti_di_Canterbury_%28poema%29" TargetMode="External"/><Relationship Id="rId68" Type="http://schemas.openxmlformats.org/officeDocument/2006/relationships/hyperlink" Target="http://it.wikipedia.org/wiki/Cornovaglia" TargetMode="External"/><Relationship Id="rId84" Type="http://schemas.openxmlformats.org/officeDocument/2006/relationships/theme" Target="theme/theme1.xml"/><Relationship Id="rId16" Type="http://schemas.openxmlformats.org/officeDocument/2006/relationships/hyperlink" Target="http://it.wikipedia.org/wiki/Dante_Alighieri" TargetMode="External"/><Relationship Id="rId11" Type="http://schemas.openxmlformats.org/officeDocument/2006/relationships/hyperlink" Target="http://it.wikipedia.org/wiki/Graal" TargetMode="External"/><Relationship Id="rId32" Type="http://schemas.openxmlformats.org/officeDocument/2006/relationships/hyperlink" Target="http://it.wikipedia.org/wiki/Petronio" TargetMode="External"/><Relationship Id="rId37" Type="http://schemas.openxmlformats.org/officeDocument/2006/relationships/hyperlink" Target="http://it.wikipedia.org/wiki/Prima_guerra_mondiale" TargetMode="External"/><Relationship Id="rId53" Type="http://schemas.openxmlformats.org/officeDocument/2006/relationships/hyperlink" Target="http://it.wikipedia.org/wiki/Giove_%28divinit%C3%A0%29" TargetMode="External"/><Relationship Id="rId58" Type="http://schemas.openxmlformats.org/officeDocument/2006/relationships/hyperlink" Target="http://it.wikipedia.org/wiki/Herman_Hesse" TargetMode="External"/><Relationship Id="rId74" Type="http://schemas.openxmlformats.org/officeDocument/2006/relationships/hyperlink" Target="http://it.wikipedia.org/w/index.php?title=Filtro_%28magia%29&amp;action=edit&amp;redlink=1" TargetMode="External"/><Relationship Id="rId79" Type="http://schemas.openxmlformats.org/officeDocument/2006/relationships/hyperlink" Target="http://it.wikipedia.org/wiki/Pellegrino" TargetMode="External"/><Relationship Id="rId5" Type="http://schemas.openxmlformats.org/officeDocument/2006/relationships/hyperlink" Target="http://it.wikipedia.org/wiki/Losanna" TargetMode="External"/><Relationship Id="rId61" Type="http://schemas.openxmlformats.org/officeDocument/2006/relationships/hyperlink" Target="http://it.wikipedia.org/w/index.php?title=Il_ramo_d%27oro&amp;action=edit&amp;redlink=1" TargetMode="External"/><Relationship Id="rId82" Type="http://schemas.openxmlformats.org/officeDocument/2006/relationships/hyperlink" Target="http://it.wikipedia.org/wiki/Lonicera" TargetMode="External"/><Relationship Id="rId19" Type="http://schemas.openxmlformats.org/officeDocument/2006/relationships/hyperlink" Target="http://it.wikipedia.org/wiki/Tristano_e_Isotta_%28Wagner%29" TargetMode="External"/><Relationship Id="rId14" Type="http://schemas.openxmlformats.org/officeDocument/2006/relationships/hyperlink" Target="http://it.wikipedia.org/wiki/Westminster" TargetMode="External"/><Relationship Id="rId22" Type="http://schemas.openxmlformats.org/officeDocument/2006/relationships/hyperlink" Target="http://it.wikipedia.org/wiki/Quattro_quartetti" TargetMode="External"/><Relationship Id="rId27" Type="http://schemas.openxmlformats.org/officeDocument/2006/relationships/hyperlink" Target="http://it.wikipedia.org/wiki/Satyricon_%28Petronio%29" TargetMode="External"/><Relationship Id="rId30" Type="http://schemas.openxmlformats.org/officeDocument/2006/relationships/hyperlink" Target="http://it.wikipedia.org/wiki/Apollo_%28divinit%C3%A0%29" TargetMode="External"/><Relationship Id="rId35" Type="http://schemas.openxmlformats.org/officeDocument/2006/relationships/hyperlink" Target="http://it.wikipedia.org/wiki/Geoffrey_Chaucer" TargetMode="External"/><Relationship Id="rId43" Type="http://schemas.openxmlformats.org/officeDocument/2006/relationships/hyperlink" Target="http://it.wikipedia.org/wiki/Tristano_e_Isotta_%28mito%29" TargetMode="External"/><Relationship Id="rId48" Type="http://schemas.openxmlformats.org/officeDocument/2006/relationships/hyperlink" Target="http://it.wikipedia.org/wiki/Sant%27Agostino" TargetMode="External"/><Relationship Id="rId56" Type="http://schemas.openxmlformats.org/officeDocument/2006/relationships/hyperlink" Target="http://it.wikipedia.org/wiki/Ges%C3%B9" TargetMode="External"/><Relationship Id="rId64" Type="http://schemas.openxmlformats.org/officeDocument/2006/relationships/hyperlink" Target="http://it.wikipedia.org/wiki/Geoffrey_Chaucer" TargetMode="External"/><Relationship Id="rId69" Type="http://schemas.openxmlformats.org/officeDocument/2006/relationships/hyperlink" Target="http://it.wikipedia.org/wiki/Tristano" TargetMode="External"/><Relationship Id="rId77" Type="http://schemas.openxmlformats.org/officeDocument/2006/relationships/hyperlink" Target="http://it.wikipedia.org/wiki/Dio" TargetMode="External"/><Relationship Id="rId8" Type="http://schemas.openxmlformats.org/officeDocument/2006/relationships/hyperlink" Target="http://it.wikipedia.org/wiki/Ezra_Pound" TargetMode="External"/><Relationship Id="rId51" Type="http://schemas.openxmlformats.org/officeDocument/2006/relationships/hyperlink" Target="http://it.wikipedia.org/wiki/Edmund_Spenser" TargetMode="External"/><Relationship Id="rId72" Type="http://schemas.openxmlformats.org/officeDocument/2006/relationships/hyperlink" Target="http://it.wikipedia.org/wiki/Drago" TargetMode="External"/><Relationship Id="rId80" Type="http://schemas.openxmlformats.org/officeDocument/2006/relationships/hyperlink" Target="http://it.wikipedia.org/wiki/Follia" TargetMode="External"/><Relationship Id="rId3" Type="http://schemas.openxmlformats.org/officeDocument/2006/relationships/settings" Target="settings.xml"/><Relationship Id="rId12" Type="http://schemas.openxmlformats.org/officeDocument/2006/relationships/hyperlink" Target="http://it.wikipedia.org/wiki/Prima_guerra_mondiale" TargetMode="External"/><Relationship Id="rId17" Type="http://schemas.openxmlformats.org/officeDocument/2006/relationships/hyperlink" Target="http://it.wikipedia.org/wiki/Charles_Baudelaire" TargetMode="External"/><Relationship Id="rId25" Type="http://schemas.openxmlformats.org/officeDocument/2006/relationships/hyperlink" Target="http://it.wikipedia.org/wiki/Ezra_Pound" TargetMode="External"/><Relationship Id="rId33" Type="http://schemas.openxmlformats.org/officeDocument/2006/relationships/hyperlink" Target="http://it.wikipedia.org/wiki/Dickens" TargetMode="External"/><Relationship Id="rId38" Type="http://schemas.openxmlformats.org/officeDocument/2006/relationships/hyperlink" Target="http://it.wikipedia.org/wiki/Rivoluzione_russa" TargetMode="External"/><Relationship Id="rId46" Type="http://schemas.openxmlformats.org/officeDocument/2006/relationships/hyperlink" Target="http://it.wikipedia.org/wiki/Amleto" TargetMode="External"/><Relationship Id="rId59" Type="http://schemas.openxmlformats.org/officeDocument/2006/relationships/hyperlink" Target="http://it.wikipedia.org/wiki/Le_Roman_de_Perceval_ou_le_conte_du_Graal" TargetMode="External"/><Relationship Id="rId67" Type="http://schemas.openxmlformats.org/officeDocument/2006/relationships/hyperlink" Target="http://it.wikipedia.org/wiki/Mark" TargetMode="External"/><Relationship Id="rId20" Type="http://schemas.openxmlformats.org/officeDocument/2006/relationships/hyperlink" Target="http://it.wikipedia.org/wiki/Richard_Wagner" TargetMode="External"/><Relationship Id="rId41" Type="http://schemas.openxmlformats.org/officeDocument/2006/relationships/hyperlink" Target="http://it.wikipedia.org/wiki/Dio" TargetMode="External"/><Relationship Id="rId54" Type="http://schemas.openxmlformats.org/officeDocument/2006/relationships/hyperlink" Target="http://it.wikipedia.org/wiki/Giunone" TargetMode="External"/><Relationship Id="rId62" Type="http://schemas.openxmlformats.org/officeDocument/2006/relationships/hyperlink" Target="http://it.wikipedia.org/w/index.php?title=James_Fraser&amp;action=edit&amp;redlink=1" TargetMode="External"/><Relationship Id="rId70" Type="http://schemas.openxmlformats.org/officeDocument/2006/relationships/hyperlink" Target="http://it.wikipedia.org/wiki/Irlanda" TargetMode="External"/><Relationship Id="rId75" Type="http://schemas.openxmlformats.org/officeDocument/2006/relationships/hyperlink" Target="http://it.wikipedia.org/wiki/Bretagn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wikipedia.org/wiki/1921" TargetMode="External"/><Relationship Id="rId15" Type="http://schemas.openxmlformats.org/officeDocument/2006/relationships/hyperlink" Target="http://it.wikipedia.org/wiki/Charles_Dickens" TargetMode="External"/><Relationship Id="rId23" Type="http://schemas.openxmlformats.org/officeDocument/2006/relationships/hyperlink" Target="http://it.wikipedia.org/wiki/Cuore_di_tenebra" TargetMode="External"/><Relationship Id="rId28" Type="http://schemas.openxmlformats.org/officeDocument/2006/relationships/hyperlink" Target="http://it.wikipedia.org/wiki/Sibilla" TargetMode="External"/><Relationship Id="rId36" Type="http://schemas.openxmlformats.org/officeDocument/2006/relationships/hyperlink" Target="http://it.wikipedia.org/wiki/Europa" TargetMode="External"/><Relationship Id="rId49" Type="http://schemas.openxmlformats.org/officeDocument/2006/relationships/hyperlink" Target="http://it.wikipedia.org/wiki/Eden" TargetMode="External"/><Relationship Id="rId57" Type="http://schemas.openxmlformats.org/officeDocument/2006/relationships/hyperlink" Target="http://it.wikipedia.org/wiki/Emmaus" TargetMode="External"/><Relationship Id="rId10" Type="http://schemas.openxmlformats.org/officeDocument/2006/relationships/hyperlink" Target="http://it.wikipedia.org/wiki/1922" TargetMode="External"/><Relationship Id="rId31" Type="http://schemas.openxmlformats.org/officeDocument/2006/relationships/hyperlink" Target="http://it.wikipedia.org/wiki/Petronio" TargetMode="External"/><Relationship Id="rId44" Type="http://schemas.openxmlformats.org/officeDocument/2006/relationships/hyperlink" Target="http://it.wikipedia.org/wiki/Prima_guerra_punica" TargetMode="External"/><Relationship Id="rId52" Type="http://schemas.openxmlformats.org/officeDocument/2006/relationships/hyperlink" Target="http://it.wikipedia.org/wiki/Tiresia" TargetMode="External"/><Relationship Id="rId60" Type="http://schemas.openxmlformats.org/officeDocument/2006/relationships/hyperlink" Target="http://it.wikipedia.org/wiki/Re_Pescatore" TargetMode="External"/><Relationship Id="rId65" Type="http://schemas.openxmlformats.org/officeDocument/2006/relationships/hyperlink" Target="http://it.wikipedia.org/wiki/Re_Pescatore" TargetMode="External"/><Relationship Id="rId73" Type="http://schemas.openxmlformats.org/officeDocument/2006/relationships/hyperlink" Target="http://it.wikipedia.org/wiki/Bretagna" TargetMode="External"/><Relationship Id="rId78" Type="http://schemas.openxmlformats.org/officeDocument/2006/relationships/hyperlink" Target="http://it.wikipedia.org/wiki/Lebbra" TargetMode="External"/><Relationship Id="rId81" Type="http://schemas.openxmlformats.org/officeDocument/2006/relationships/hyperlink" Target="http://it.wikipedia.org/wiki/Corylus_avellana" TargetMode="External"/><Relationship Id="rId4" Type="http://schemas.openxmlformats.org/officeDocument/2006/relationships/webSettings" Target="webSettings.xml"/><Relationship Id="rId9" Type="http://schemas.openxmlformats.org/officeDocument/2006/relationships/hyperlink" Target="http://it.wikipedia.org/wiki/Dante_Alighieri" TargetMode="External"/><Relationship Id="rId13" Type="http://schemas.openxmlformats.org/officeDocument/2006/relationships/hyperlink" Target="http://it.wikipedia.org/wiki/Londra" TargetMode="External"/><Relationship Id="rId18" Type="http://schemas.openxmlformats.org/officeDocument/2006/relationships/hyperlink" Target="http://it.wikipedia.org/wiki/Publio_Ovidio_Nasone" TargetMode="External"/><Relationship Id="rId39" Type="http://schemas.openxmlformats.org/officeDocument/2006/relationships/hyperlink" Target="http://it.wikipedia.org/wiki/Vecchio_Testamento" TargetMode="External"/><Relationship Id="rId34" Type="http://schemas.openxmlformats.org/officeDocument/2006/relationships/hyperlink" Target="http://it.wikipedia.org/wiki/I_racconti_di_Canterbury_%28poema%29" TargetMode="External"/><Relationship Id="rId50" Type="http://schemas.openxmlformats.org/officeDocument/2006/relationships/hyperlink" Target="http://it.wikipedia.org/wiki/Tamigi" TargetMode="External"/><Relationship Id="rId55" Type="http://schemas.openxmlformats.org/officeDocument/2006/relationships/hyperlink" Target="http://it.wikipedia.org/wiki/Samuel_Coleridge" TargetMode="External"/><Relationship Id="rId76" Type="http://schemas.openxmlformats.org/officeDocument/2006/relationships/hyperlink" Target="http://it.wikipedia.org/wiki/Ordalia" TargetMode="External"/><Relationship Id="rId7" Type="http://schemas.openxmlformats.org/officeDocument/2006/relationships/hyperlink" Target="http://it.wikipedia.org/wiki/1922" TargetMode="External"/><Relationship Id="rId71" Type="http://schemas.openxmlformats.org/officeDocument/2006/relationships/hyperlink" Target="http://it.wikipedia.org/wiki/Isotta" TargetMode="External"/><Relationship Id="rId2" Type="http://schemas.openxmlformats.org/officeDocument/2006/relationships/styles" Target="styles.xml"/><Relationship Id="rId29" Type="http://schemas.openxmlformats.org/officeDocument/2006/relationships/hyperlink" Target="http://it.wikipedia.org/wiki/Cuma" TargetMode="External"/><Relationship Id="rId24" Type="http://schemas.openxmlformats.org/officeDocument/2006/relationships/hyperlink" Target="http://it.wikipedia.org/wiki/Joseph_Conrad" TargetMode="External"/><Relationship Id="rId40" Type="http://schemas.openxmlformats.org/officeDocument/2006/relationships/hyperlink" Target="http://it.wikipedia.org/wiki/Ezechiele" TargetMode="External"/><Relationship Id="rId45" Type="http://schemas.openxmlformats.org/officeDocument/2006/relationships/hyperlink" Target="http://it.wikipedia.org/wiki/Ofelia" TargetMode="External"/><Relationship Id="rId66" Type="http://schemas.openxmlformats.org/officeDocument/2006/relationships/hyperlink" Target="http://it.wikipedia.org/wiki/Meliod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3610</Words>
  <Characters>20581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mandelli</dc:creator>
  <cp:keywords/>
  <dc:description/>
  <cp:lastModifiedBy>Erica mandelli</cp:lastModifiedBy>
  <cp:revision>5</cp:revision>
  <dcterms:created xsi:type="dcterms:W3CDTF">2023-11-04T14:12:00Z</dcterms:created>
  <dcterms:modified xsi:type="dcterms:W3CDTF">2023-11-05T16:24:00Z</dcterms:modified>
</cp:coreProperties>
</file>