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70" w:rsidRPr="000922A0" w:rsidRDefault="00DA7F70" w:rsidP="00DA7F70">
      <w:pPr>
        <w:ind w:right="-7" w:firstLine="284"/>
        <w:contextualSpacing/>
        <w:jc w:val="both"/>
        <w:rPr>
          <w:rFonts w:ascii="Times New Roman" w:hAnsi="Times New Roman" w:cs="Times New Roman"/>
          <w:b/>
        </w:rPr>
      </w:pPr>
      <w:r w:rsidRPr="000922A0">
        <w:rPr>
          <w:rFonts w:ascii="Times New Roman" w:hAnsi="Times New Roman" w:cs="Times New Roman"/>
          <w:b/>
        </w:rPr>
        <w:t>7 - PUJA, OMAGGIO AL DIVINO</w:t>
      </w:r>
    </w:p>
    <w:p w:rsidR="00DA7F70" w:rsidRPr="000922A0" w:rsidRDefault="00DA7F70" w:rsidP="00DA7F70">
      <w:pPr>
        <w:ind w:firstLine="284"/>
        <w:contextualSpacing/>
        <w:jc w:val="both"/>
        <w:rPr>
          <w:rFonts w:ascii="Times New Roman" w:hAnsi="Times New Roman" w:cs="Times New Roman"/>
        </w:rPr>
      </w:pPr>
    </w:p>
    <w:p w:rsidR="00DA7F70" w:rsidRPr="000922A0" w:rsidRDefault="00DA7F70" w:rsidP="00DA7F70">
      <w:pPr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202122"/>
          <w:shd w:val="clear" w:color="auto" w:fill="FFFFFF"/>
          <w:lang w:eastAsia="it-IT"/>
        </w:rPr>
      </w:pPr>
      <w:r w:rsidRPr="000922A0">
        <w:rPr>
          <w:rFonts w:ascii="Times New Roman" w:eastAsia="Times New Roman" w:hAnsi="Times New Roman" w:cs="Times New Roman"/>
          <w:b/>
          <w:color w:val="202122"/>
          <w:shd w:val="clear" w:color="auto" w:fill="FFFFFF"/>
          <w:lang w:eastAsia="it-IT"/>
        </w:rPr>
        <w:t>Note al pellegrinaggio</w:t>
      </w:r>
    </w:p>
    <w:p w:rsidR="00DA7F70" w:rsidRPr="000922A0" w:rsidRDefault="00DA7F70" w:rsidP="00DA7F70">
      <w:pPr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202122"/>
          <w:shd w:val="clear" w:color="auto" w:fill="FFFFFF"/>
          <w:lang w:eastAsia="it-IT"/>
        </w:rPr>
      </w:pPr>
    </w:p>
    <w:p w:rsidR="00DA7F70" w:rsidRPr="000922A0" w:rsidRDefault="00DA7F70" w:rsidP="00DA7F70">
      <w:pPr>
        <w:ind w:firstLine="284"/>
        <w:contextualSpacing/>
        <w:jc w:val="both"/>
        <w:rPr>
          <w:rFonts w:ascii="Times New Roman" w:eastAsia="Times New Roman" w:hAnsi="Times New Roman" w:cs="Times New Roman"/>
          <w:color w:val="202122"/>
          <w:shd w:val="clear" w:color="auto" w:fill="FFFFFF"/>
          <w:lang w:eastAsia="it-IT"/>
        </w:rPr>
      </w:pPr>
      <w:r w:rsidRPr="000922A0">
        <w:rPr>
          <w:rFonts w:ascii="Times New Roman" w:eastAsia="Times New Roman" w:hAnsi="Times New Roman" w:cs="Times New Roman"/>
          <w:color w:val="202122"/>
          <w:shd w:val="clear" w:color="auto" w:fill="FFFFFF"/>
          <w:lang w:eastAsia="it-IT"/>
        </w:rPr>
        <w:t>Il termine proviene dal latino </w:t>
      </w:r>
      <w:proofErr w:type="spellStart"/>
      <w:r w:rsidRPr="000922A0">
        <w:rPr>
          <w:rFonts w:ascii="Times New Roman" w:eastAsia="Times New Roman" w:hAnsi="Times New Roman" w:cs="Times New Roman"/>
          <w:i/>
          <w:iCs/>
          <w:color w:val="202122"/>
          <w:shd w:val="clear" w:color="auto" w:fill="FFFFFF"/>
          <w:lang w:eastAsia="it-IT"/>
        </w:rPr>
        <w:t>peregrinus</w:t>
      </w:r>
      <w:proofErr w:type="spellEnd"/>
      <w:r w:rsidRPr="000922A0">
        <w:rPr>
          <w:rFonts w:ascii="Times New Roman" w:eastAsia="Times New Roman" w:hAnsi="Times New Roman" w:cs="Times New Roman"/>
          <w:color w:val="202122"/>
          <w:shd w:val="clear" w:color="auto" w:fill="FFFFFF"/>
          <w:lang w:eastAsia="it-IT"/>
        </w:rPr>
        <w:t> ("straniero", da </w:t>
      </w:r>
      <w:r w:rsidRPr="000922A0">
        <w:rPr>
          <w:rFonts w:ascii="Times New Roman" w:eastAsia="Times New Roman" w:hAnsi="Times New Roman" w:cs="Times New Roman"/>
          <w:i/>
          <w:iCs/>
          <w:color w:val="202122"/>
          <w:shd w:val="clear" w:color="auto" w:fill="FFFFFF"/>
          <w:lang w:eastAsia="it-IT"/>
        </w:rPr>
        <w:t>per</w:t>
      </w:r>
      <w:r w:rsidRPr="000922A0">
        <w:rPr>
          <w:rFonts w:ascii="Times New Roman" w:eastAsia="Times New Roman" w:hAnsi="Times New Roman" w:cs="Times New Roman"/>
          <w:color w:val="202122"/>
          <w:shd w:val="clear" w:color="auto" w:fill="FFFFFF"/>
          <w:lang w:eastAsia="it-IT"/>
        </w:rPr>
        <w:t> + </w:t>
      </w:r>
      <w:proofErr w:type="spellStart"/>
      <w:r w:rsidRPr="000922A0">
        <w:rPr>
          <w:rFonts w:ascii="Times New Roman" w:eastAsia="Times New Roman" w:hAnsi="Times New Roman" w:cs="Times New Roman"/>
          <w:i/>
          <w:iCs/>
          <w:color w:val="202122"/>
          <w:shd w:val="clear" w:color="auto" w:fill="FFFFFF"/>
          <w:lang w:eastAsia="it-IT"/>
        </w:rPr>
        <w:t>ager</w:t>
      </w:r>
      <w:proofErr w:type="spellEnd"/>
      <w:r w:rsidRPr="000922A0">
        <w:rPr>
          <w:rFonts w:ascii="Times New Roman" w:eastAsia="Times New Roman" w:hAnsi="Times New Roman" w:cs="Times New Roman"/>
          <w:color w:val="202122"/>
          <w:shd w:val="clear" w:color="auto" w:fill="FFFFFF"/>
          <w:lang w:eastAsia="it-IT"/>
        </w:rPr>
        <w:t>, "attraverso i campi"), che indicava colui che non abita in città, cioè lo straniero. Il termine indica anche un muoversi sofferto, non connesso con una meta sacra (</w:t>
      </w:r>
      <w:r w:rsidRPr="000922A0">
        <w:rPr>
          <w:rFonts w:ascii="Times New Roman" w:eastAsia="Times New Roman" w:hAnsi="Times New Roman" w:cs="Times New Roman"/>
          <w:i/>
          <w:color w:val="202122"/>
          <w:shd w:val="clear" w:color="auto" w:fill="FFFFFF"/>
          <w:lang w:eastAsia="it-IT"/>
        </w:rPr>
        <w:t>pellegrini in questa valle di lacrime</w:t>
      </w:r>
      <w:r w:rsidRPr="000922A0">
        <w:rPr>
          <w:rFonts w:ascii="Times New Roman" w:eastAsia="Times New Roman" w:hAnsi="Times New Roman" w:cs="Times New Roman"/>
          <w:color w:val="202122"/>
          <w:shd w:val="clear" w:color="auto" w:fill="FFFFFF"/>
          <w:lang w:eastAsia="it-IT"/>
        </w:rPr>
        <w:t>).</w:t>
      </w:r>
    </w:p>
    <w:p w:rsidR="00DA7F70" w:rsidRPr="000922A0" w:rsidRDefault="00DA7F70" w:rsidP="00DA7F70">
      <w:pPr>
        <w:ind w:firstLine="284"/>
        <w:contextualSpacing/>
        <w:jc w:val="both"/>
        <w:rPr>
          <w:rFonts w:ascii="Times New Roman" w:eastAsia="Times New Roman" w:hAnsi="Times New Roman" w:cs="Times New Roman"/>
          <w:color w:val="202122"/>
          <w:shd w:val="clear" w:color="auto" w:fill="FFFFFF"/>
          <w:lang w:eastAsia="it-IT"/>
        </w:rPr>
      </w:pPr>
      <w:r w:rsidRPr="000922A0">
        <w:rPr>
          <w:rFonts w:ascii="Times New Roman" w:eastAsia="Times New Roman" w:hAnsi="Times New Roman" w:cs="Times New Roman"/>
          <w:color w:val="202122"/>
          <w:shd w:val="clear" w:color="auto" w:fill="FFFFFF"/>
          <w:lang w:eastAsia="it-IT"/>
        </w:rPr>
        <w:t>Il pellegrinaggio implica la scelta di stralciare dal tessuto ordinario della propria vita un tempo particolare per connettersi con l’Oltre. Può esserci o meno la fatica del viaggio, oggi comunque davvero minima, e attualmente il pellegrinaggio è stato inglobato/sostituito dal turismo spirituale, etichetta a dir poco assurda.</w:t>
      </w:r>
    </w:p>
    <w:p w:rsidR="00DA7F70" w:rsidRPr="000922A0" w:rsidRDefault="00DA7F70" w:rsidP="00DA7F70">
      <w:pPr>
        <w:ind w:firstLine="284"/>
        <w:contextualSpacing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0922A0">
        <w:rPr>
          <w:rFonts w:ascii="Times New Roman" w:eastAsia="Times New Roman" w:hAnsi="Times New Roman" w:cs="Times New Roman"/>
          <w:color w:val="202122"/>
          <w:shd w:val="clear" w:color="auto" w:fill="FFFFFF"/>
          <w:lang w:eastAsia="it-IT"/>
        </w:rPr>
        <w:t>Oggi, accanto alle implicazioni commerciali, emergono riletture nazionalistiche (</w:t>
      </w:r>
      <w:r w:rsidRPr="000922A0">
        <w:rPr>
          <w:rFonts w:ascii="Times New Roman" w:eastAsia="Times New Roman" w:hAnsi="Times New Roman" w:cs="Times New Roman"/>
          <w:color w:val="222222"/>
          <w:lang w:eastAsia="it-IT"/>
        </w:rPr>
        <w:t>Czestochowa, per rafforzare l’identità nazionale polacca, ad esempio), istanze di protesta contro la società post-industriale che disumanizza l’uomo e ne deride gli aneliti non materialistici (ripresa delle processioni e del culto di santi locali), ricerca di guarigioni alternative. Sicuramente il pellegrinaggio ha una funzione terapeutica, dovuta anche al muoversi in un’area spazio-temporale eccezionale, in cui vengono momentaneamente sospese le pratiche e i ruoli del vivere quotidiano.</w:t>
      </w:r>
    </w:p>
    <w:p w:rsidR="00DA7F70" w:rsidRPr="000922A0" w:rsidRDefault="00DA7F70" w:rsidP="00DA7F70">
      <w:pPr>
        <w:shd w:val="clear" w:color="auto" w:fill="FFFFFF"/>
        <w:spacing w:after="255"/>
        <w:ind w:firstLine="284"/>
        <w:contextualSpacing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0922A0">
        <w:rPr>
          <w:rFonts w:ascii="Times New Roman" w:eastAsia="Times New Roman" w:hAnsi="Times New Roman" w:cs="Times New Roman"/>
          <w:color w:val="222222"/>
          <w:lang w:eastAsia="it-IT"/>
        </w:rPr>
        <w:t xml:space="preserve">Un dato fondamentale del pellegrinaggio è la costituzione temporanea di una particolare comunità: la comunità dei pellegrini. In essa si attenuano le differenze e si stabilisce un legame quasi iniziatico. Anche la struttura gerarchica delle istituzioni religiose si stempera: religiosi e laici tendono ad essere uniformati nello status di pellegrini, stato spesso sottolineato da simboli evidenti, ad esempio la conchiglia di San Giacomo di Compostela, o da qualifiche, come </w:t>
      </w:r>
      <w:proofErr w:type="spellStart"/>
      <w:r w:rsidRPr="000922A0">
        <w:rPr>
          <w:rFonts w:ascii="Times New Roman" w:eastAsia="Times New Roman" w:hAnsi="Times New Roman" w:cs="Times New Roman"/>
          <w:i/>
          <w:color w:val="222222"/>
          <w:lang w:eastAsia="it-IT"/>
        </w:rPr>
        <w:t>Hajji</w:t>
      </w:r>
      <w:proofErr w:type="spellEnd"/>
      <w:r w:rsidRPr="000922A0">
        <w:rPr>
          <w:rFonts w:ascii="Times New Roman" w:eastAsia="Times New Roman" w:hAnsi="Times New Roman" w:cs="Times New Roman"/>
          <w:i/>
          <w:color w:val="222222"/>
          <w:lang w:eastAsia="it-IT"/>
        </w:rPr>
        <w:t xml:space="preserve"> </w:t>
      </w:r>
      <w:r w:rsidRPr="000922A0">
        <w:rPr>
          <w:rFonts w:ascii="Times New Roman" w:eastAsia="Times New Roman" w:hAnsi="Times New Roman" w:cs="Times New Roman"/>
          <w:color w:val="222222"/>
          <w:lang w:eastAsia="it-IT"/>
        </w:rPr>
        <w:t xml:space="preserve">in ambito musulmano aggiunto al proprio nome dopo il pellegrinaggio alla Mecca. Anche quando di fatto non si viaggia insieme, il pellegrinaggio è un fenomeno collettivo, in quanto osserva modalità e regole di antica formazione corale. </w:t>
      </w:r>
    </w:p>
    <w:p w:rsidR="00DA7F70" w:rsidRPr="000922A0" w:rsidRDefault="00DA7F70" w:rsidP="00DA7F70">
      <w:pPr>
        <w:shd w:val="clear" w:color="auto" w:fill="FFFFFF"/>
        <w:spacing w:after="255"/>
        <w:ind w:firstLine="284"/>
        <w:contextualSpacing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0922A0">
        <w:rPr>
          <w:rFonts w:ascii="Times New Roman" w:eastAsia="Times New Roman" w:hAnsi="Times New Roman" w:cs="Times New Roman"/>
          <w:color w:val="222222"/>
          <w:lang w:eastAsia="it-IT"/>
        </w:rPr>
        <w:t>Il pellegrinaggio, preghiera deambulante, coinvolge contemporaneamente corpo, psiche e spirito. Il coinvolgimento del corpo è fondamentale per aumentare i benefici di una pratica.</w:t>
      </w:r>
    </w:p>
    <w:p w:rsidR="00DA7F70" w:rsidRPr="000922A0" w:rsidRDefault="00DA7F70" w:rsidP="00DA7F70">
      <w:pPr>
        <w:ind w:firstLine="284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0922A0">
        <w:rPr>
          <w:rFonts w:ascii="Times New Roman" w:eastAsia="Times New Roman" w:hAnsi="Times New Roman" w:cs="Times New Roman"/>
          <w:color w:val="222222"/>
          <w:lang w:eastAsia="it-IT"/>
        </w:rPr>
        <w:t xml:space="preserve">Al centro del pellegrinaggio c’è spesso l’incontro e la contemplazione della </w:t>
      </w:r>
      <w:proofErr w:type="spellStart"/>
      <w:r w:rsidRPr="000922A0">
        <w:rPr>
          <w:rFonts w:ascii="Times New Roman" w:eastAsia="Times New Roman" w:hAnsi="Times New Roman" w:cs="Times New Roman"/>
          <w:i/>
          <w:color w:val="222222"/>
          <w:lang w:eastAsia="it-IT"/>
        </w:rPr>
        <w:t>murti</w:t>
      </w:r>
      <w:proofErr w:type="spellEnd"/>
      <w:r w:rsidRPr="000922A0">
        <w:rPr>
          <w:rFonts w:ascii="Times New Roman" w:eastAsia="Times New Roman" w:hAnsi="Times New Roman" w:cs="Times New Roman"/>
          <w:color w:val="222222"/>
          <w:lang w:eastAsia="it-IT"/>
        </w:rPr>
        <w:t>, l</w:t>
      </w:r>
      <w:r>
        <w:rPr>
          <w:rFonts w:ascii="Times New Roman" w:eastAsia="Times New Roman" w:hAnsi="Times New Roman" w:cs="Times New Roman"/>
          <w:color w:val="222222"/>
          <w:lang w:eastAsia="it-IT"/>
        </w:rPr>
        <w:t>’immagine divina, l</w:t>
      </w:r>
      <w:r w:rsidRPr="000922A0">
        <w:rPr>
          <w:rFonts w:ascii="Times New Roman" w:eastAsia="Times New Roman" w:hAnsi="Times New Roman" w:cs="Times New Roman"/>
          <w:color w:val="222222"/>
          <w:lang w:eastAsia="it-IT"/>
        </w:rPr>
        <w:t xml:space="preserve">a cui presenza è attestata in India già dal IV sec. avanti la nostra era. Le innumerevoli </w:t>
      </w:r>
      <w:proofErr w:type="spellStart"/>
      <w:r w:rsidRPr="000922A0">
        <w:rPr>
          <w:rFonts w:ascii="Times New Roman" w:eastAsia="Times New Roman" w:hAnsi="Times New Roman" w:cs="Times New Roman"/>
          <w:i/>
          <w:color w:val="222222"/>
          <w:lang w:eastAsia="it-IT"/>
        </w:rPr>
        <w:t>murti</w:t>
      </w:r>
      <w:proofErr w:type="spellEnd"/>
      <w:r w:rsidRPr="000922A0">
        <w:rPr>
          <w:rFonts w:ascii="Times New Roman" w:eastAsia="Times New Roman" w:hAnsi="Times New Roman" w:cs="Times New Roman"/>
          <w:color w:val="222222"/>
          <w:lang w:eastAsia="it-IT"/>
        </w:rPr>
        <w:t xml:space="preserve"> tentano di catturare qualcuno degli infiniti aspetti del Divino e permettono al devoto di rapportarsi a Lui tramite una forma. Grazie ad essa è possibile focalizzare la mente e dirigere la propria adorazione. </w:t>
      </w:r>
    </w:p>
    <w:p w:rsidR="00DA7F70" w:rsidRDefault="00DA7F70" w:rsidP="00DA7F70">
      <w:pPr>
        <w:ind w:firstLine="284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 w:rsidRPr="000922A0">
        <w:rPr>
          <w:rFonts w:ascii="Times New Roman" w:eastAsia="Times New Roman" w:hAnsi="Times New Roman" w:cs="Times New Roman"/>
          <w:color w:val="222222"/>
          <w:lang w:eastAsia="it-IT"/>
        </w:rPr>
        <w:t xml:space="preserve">“Dalla contemplazione delle immagini cresce il diletto, dal diletto la fede, dalla fede una costante devozione e da questa devozione insorge la suprema conoscenza che è la via maestra che conduce alla </w:t>
      </w:r>
      <w:proofErr w:type="gramStart"/>
      <w:r w:rsidRPr="000922A0">
        <w:rPr>
          <w:rFonts w:ascii="Times New Roman" w:eastAsia="Times New Roman" w:hAnsi="Times New Roman" w:cs="Times New Roman"/>
          <w:color w:val="222222"/>
          <w:lang w:eastAsia="it-IT"/>
        </w:rPr>
        <w:t>liberazione</w:t>
      </w:r>
      <w:r>
        <w:rPr>
          <w:rFonts w:ascii="Times New Roman" w:eastAsia="Times New Roman" w:hAnsi="Times New Roman" w:cs="Times New Roman"/>
          <w:color w:val="222222"/>
          <w:lang w:eastAsia="it-IT"/>
        </w:rPr>
        <w:t>….</w:t>
      </w:r>
      <w:proofErr w:type="gramEnd"/>
      <w:r w:rsidRPr="000922A0">
        <w:rPr>
          <w:rFonts w:ascii="Times New Roman" w:eastAsia="Times New Roman" w:hAnsi="Times New Roman" w:cs="Times New Roman"/>
          <w:color w:val="222222"/>
          <w:lang w:eastAsia="it-IT"/>
        </w:rPr>
        <w:t xml:space="preserve">Senza la guida delle immagini la mente del devoto si perde e forma immagini erronee. La </w:t>
      </w:r>
      <w:proofErr w:type="spellStart"/>
      <w:r w:rsidRPr="000922A0">
        <w:rPr>
          <w:rFonts w:ascii="Times New Roman" w:eastAsia="Times New Roman" w:hAnsi="Times New Roman" w:cs="Times New Roman"/>
          <w:i/>
          <w:color w:val="222222"/>
          <w:lang w:eastAsia="it-IT"/>
        </w:rPr>
        <w:t>murti</w:t>
      </w:r>
      <w:proofErr w:type="spellEnd"/>
      <w:r w:rsidRPr="000922A0">
        <w:rPr>
          <w:rFonts w:ascii="Times New Roman" w:eastAsia="Times New Roman" w:hAnsi="Times New Roman" w:cs="Times New Roman"/>
          <w:color w:val="222222"/>
          <w:lang w:eastAsia="it-IT"/>
        </w:rPr>
        <w:t xml:space="preserve"> debella le false immaginazioni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e indica il modo corretto di adorare la divinità” (</w:t>
      </w:r>
      <w:proofErr w:type="spellStart"/>
      <w:r w:rsidRPr="000922A0">
        <w:rPr>
          <w:rFonts w:ascii="Times New Roman" w:eastAsia="Times New Roman" w:hAnsi="Times New Roman" w:cs="Times New Roman"/>
          <w:i/>
          <w:color w:val="222222"/>
          <w:lang w:eastAsia="it-IT"/>
        </w:rPr>
        <w:t>Vastusutra</w:t>
      </w:r>
      <w:proofErr w:type="spellEnd"/>
      <w:r w:rsidRPr="000922A0">
        <w:rPr>
          <w:rFonts w:ascii="Times New Roman" w:eastAsia="Times New Roman" w:hAnsi="Times New Roman" w:cs="Times New Roman"/>
          <w:i/>
          <w:color w:val="222222"/>
          <w:lang w:eastAsia="it-IT"/>
        </w:rPr>
        <w:t xml:space="preserve"> </w:t>
      </w:r>
      <w:proofErr w:type="spellStart"/>
      <w:r w:rsidRPr="000922A0">
        <w:rPr>
          <w:rFonts w:ascii="Times New Roman" w:eastAsia="Times New Roman" w:hAnsi="Times New Roman" w:cs="Times New Roman"/>
          <w:i/>
          <w:color w:val="222222"/>
          <w:lang w:eastAsia="it-IT"/>
        </w:rPr>
        <w:t>Upasnishad</w:t>
      </w:r>
      <w:proofErr w:type="spellEnd"/>
      <w:r w:rsidRPr="000922A0">
        <w:rPr>
          <w:rFonts w:ascii="Times New Roman" w:eastAsia="Times New Roman" w:hAnsi="Times New Roman" w:cs="Times New Roman"/>
          <w:i/>
          <w:color w:val="222222"/>
          <w:lang w:eastAsia="it-IT"/>
        </w:rPr>
        <w:t>, l’essenza delle forme nell’arte sacra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, aa.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it-IT"/>
        </w:rPr>
        <w:t>vv</w:t>
      </w:r>
      <w:proofErr w:type="spellEnd"/>
      <w:r>
        <w:rPr>
          <w:rFonts w:ascii="Times New Roman" w:eastAsia="Times New Roman" w:hAnsi="Times New Roman" w:cs="Times New Roman"/>
          <w:color w:val="222222"/>
          <w:lang w:eastAsia="it-IT"/>
        </w:rPr>
        <w:t>., 1996, pag.10).</w:t>
      </w:r>
    </w:p>
    <w:p w:rsidR="00DA7F70" w:rsidRPr="000922A0" w:rsidRDefault="00DA7F70" w:rsidP="00DA7F70">
      <w:pPr>
        <w:ind w:firstLine="284"/>
        <w:jc w:val="both"/>
        <w:rPr>
          <w:rFonts w:ascii="Times New Roman" w:eastAsia="Times New Roman" w:hAnsi="Times New Roman" w:cs="Times New Roman"/>
          <w:color w:val="222222"/>
          <w:lang w:eastAsia="it-IT"/>
        </w:rPr>
      </w:pP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Le varie forme divine sono state colte come visioni interiori dai grandi veggenti, che ne hanno contemplato gli aspetti benevoli e quelli demoniaci, nell’eterno gioco di interazione fra forze costruttive e forze distruttive. </w:t>
      </w:r>
      <w:r>
        <w:rPr>
          <w:rFonts w:ascii="Times New Roman" w:eastAsia="Times New Roman" w:hAnsi="Times New Roman" w:cs="Times New Roman"/>
          <w:color w:val="222222"/>
          <w:lang w:eastAsia="it-IT"/>
        </w:rPr>
        <w:t>È d</w:t>
      </w:r>
      <w:r>
        <w:rPr>
          <w:rFonts w:ascii="Times New Roman" w:eastAsia="Times New Roman" w:hAnsi="Times New Roman" w:cs="Times New Roman"/>
          <w:color w:val="222222"/>
          <w:lang w:eastAsia="it-IT"/>
        </w:rPr>
        <w:t>a questo</w:t>
      </w:r>
      <w:r w:rsidRPr="000922A0">
        <w:rPr>
          <w:rFonts w:ascii="Times New Roman" w:eastAsia="Times New Roman" w:hAnsi="Times New Roman" w:cs="Times New Roman"/>
          <w:color w:val="22222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it-IT"/>
        </w:rPr>
        <w:t>ciclopico</w:t>
      </w:r>
      <w:r w:rsidRPr="000922A0">
        <w:rPr>
          <w:rFonts w:ascii="Times New Roman" w:eastAsia="Times New Roman" w:hAnsi="Times New Roman" w:cs="Times New Roman"/>
          <w:color w:val="222222"/>
          <w:lang w:eastAsia="it-IT"/>
        </w:rPr>
        <w:t xml:space="preserve"> conflitto che gli artisti trassero i soggetti per le loro opere</w:t>
      </w:r>
      <w:r>
        <w:rPr>
          <w:rFonts w:ascii="Times New Roman" w:eastAsia="Times New Roman" w:hAnsi="Times New Roman" w:cs="Times New Roman"/>
          <w:color w:val="222222"/>
          <w:lang w:eastAsia="it-IT"/>
        </w:rPr>
        <w:t xml:space="preserve"> e li realizzarono attenendosi a regole espressive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lang w:eastAsia="it-IT"/>
        </w:rPr>
        <w:t>fissate da una tradizione secolare</w:t>
      </w:r>
      <w:r>
        <w:rPr>
          <w:rFonts w:ascii="Times New Roman" w:eastAsia="Times New Roman" w:hAnsi="Times New Roman" w:cs="Times New Roman"/>
          <w:color w:val="222222"/>
          <w:lang w:eastAsia="it-IT"/>
        </w:rPr>
        <w:t>.</w:t>
      </w:r>
    </w:p>
    <w:p w:rsidR="002866F1" w:rsidRDefault="002866F1"/>
    <w:sectPr w:rsidR="002866F1" w:rsidSect="00AF03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70"/>
    <w:rsid w:val="002866F1"/>
    <w:rsid w:val="00AF03E6"/>
    <w:rsid w:val="00DA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BF356C"/>
  <w15:chartTrackingRefBased/>
  <w15:docId w15:val="{47DBB5DD-012A-1B45-ADF5-5000FE76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7F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2024-02-26T09:52:00Z</dcterms:created>
  <dcterms:modified xsi:type="dcterms:W3CDTF">2024-02-26T10:01:00Z</dcterms:modified>
</cp:coreProperties>
</file>